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A5" w:rsidRPr="00A61A2E" w:rsidRDefault="004C03C4" w:rsidP="00A61A2E">
      <w:pPr>
        <w:shd w:val="clear" w:color="auto" w:fill="FFFFFF"/>
        <w:spacing w:after="0" w:line="240" w:lineRule="auto"/>
        <w:jc w:val="center"/>
        <w:rPr>
          <w:rFonts w:ascii="Arial" w:eastAsia="Times New Roman" w:hAnsi="Arial" w:cs="Arial"/>
          <w:color w:val="222222"/>
          <w:szCs w:val="19"/>
          <w:lang w:eastAsia="es-ES"/>
        </w:rPr>
      </w:pPr>
      <w:r w:rsidRPr="00557C86">
        <w:rPr>
          <w:b/>
          <w:sz w:val="28"/>
          <w:u w:val="single"/>
        </w:rPr>
        <w:t>ACTA</w:t>
      </w:r>
      <w:r w:rsidR="00204F66">
        <w:rPr>
          <w:b/>
          <w:sz w:val="28"/>
          <w:u w:val="single"/>
        </w:rPr>
        <w:t xml:space="preserve"> DE LA </w:t>
      </w:r>
      <w:r w:rsidR="00A61A2E">
        <w:rPr>
          <w:b/>
          <w:sz w:val="28"/>
          <w:u w:val="single"/>
        </w:rPr>
        <w:t xml:space="preserve">XII </w:t>
      </w:r>
      <w:bookmarkStart w:id="0" w:name="_GoBack"/>
      <w:bookmarkEnd w:id="0"/>
      <w:r w:rsidRPr="00557C86">
        <w:rPr>
          <w:b/>
          <w:sz w:val="28"/>
          <w:u w:val="single"/>
        </w:rPr>
        <w:t>ASAMBLEA GENERAL</w:t>
      </w:r>
      <w:r w:rsidR="00204F66">
        <w:rPr>
          <w:b/>
          <w:sz w:val="28"/>
          <w:u w:val="single"/>
        </w:rPr>
        <w:t xml:space="preserve"> DE CARÁCTER</w:t>
      </w:r>
      <w:r w:rsidRPr="00557C86">
        <w:rPr>
          <w:b/>
          <w:sz w:val="28"/>
          <w:u w:val="single"/>
        </w:rPr>
        <w:t xml:space="preserve"> </w:t>
      </w:r>
      <w:r w:rsidR="00204F66">
        <w:rPr>
          <w:b/>
          <w:sz w:val="28"/>
          <w:u w:val="single"/>
        </w:rPr>
        <w:t>ORDINARIO</w:t>
      </w:r>
      <w:r w:rsidRPr="00557C86">
        <w:rPr>
          <w:b/>
          <w:sz w:val="28"/>
          <w:u w:val="single"/>
        </w:rPr>
        <w:t xml:space="preserve"> </w:t>
      </w:r>
      <w:r w:rsidR="00FE09A5">
        <w:rPr>
          <w:b/>
          <w:sz w:val="28"/>
          <w:u w:val="single"/>
        </w:rPr>
        <w:t>DE LA ASOCIACIÓN DEMOS UC3M</w:t>
      </w:r>
    </w:p>
    <w:p w:rsidR="004C03C4" w:rsidRPr="00557C86" w:rsidRDefault="00B32E5D" w:rsidP="004C03C4">
      <w:pPr>
        <w:jc w:val="center"/>
        <w:rPr>
          <w:b/>
          <w:sz w:val="28"/>
          <w:u w:val="single"/>
        </w:rPr>
      </w:pPr>
      <w:r>
        <w:rPr>
          <w:b/>
          <w:sz w:val="28"/>
          <w:u w:val="single"/>
        </w:rPr>
        <w:t>1</w:t>
      </w:r>
      <w:r w:rsidR="00903C08">
        <w:rPr>
          <w:b/>
          <w:sz w:val="28"/>
          <w:u w:val="single"/>
        </w:rPr>
        <w:t>7</w:t>
      </w:r>
      <w:r w:rsidR="00FE09A5" w:rsidRPr="00557C86">
        <w:rPr>
          <w:b/>
          <w:sz w:val="28"/>
          <w:u w:val="single"/>
        </w:rPr>
        <w:t xml:space="preserve"> </w:t>
      </w:r>
      <w:r w:rsidR="00FE09A5">
        <w:rPr>
          <w:b/>
          <w:sz w:val="28"/>
          <w:u w:val="single"/>
        </w:rPr>
        <w:t xml:space="preserve">de </w:t>
      </w:r>
      <w:r w:rsidR="00903C08">
        <w:rPr>
          <w:b/>
          <w:sz w:val="28"/>
          <w:u w:val="single"/>
        </w:rPr>
        <w:t>marzo</w:t>
      </w:r>
      <w:r w:rsidR="00FE09A5" w:rsidRPr="00557C86">
        <w:rPr>
          <w:b/>
          <w:sz w:val="28"/>
          <w:u w:val="single"/>
        </w:rPr>
        <w:t xml:space="preserve"> </w:t>
      </w:r>
      <w:r w:rsidR="00FE09A5">
        <w:rPr>
          <w:b/>
          <w:sz w:val="28"/>
          <w:u w:val="single"/>
        </w:rPr>
        <w:t xml:space="preserve">de </w:t>
      </w:r>
      <w:r w:rsidR="00FE09A5" w:rsidRPr="00557C86">
        <w:rPr>
          <w:b/>
          <w:sz w:val="28"/>
          <w:u w:val="single"/>
        </w:rPr>
        <w:t>201</w:t>
      </w:r>
      <w:r w:rsidR="00903C08">
        <w:rPr>
          <w:b/>
          <w:sz w:val="28"/>
          <w:u w:val="single"/>
        </w:rPr>
        <w:t>6</w:t>
      </w:r>
    </w:p>
    <w:p w:rsidR="004C03C4" w:rsidRDefault="004C03C4" w:rsidP="000012C5">
      <w:pPr>
        <w:shd w:val="clear" w:color="auto" w:fill="FFFFFF"/>
        <w:spacing w:after="0" w:line="240" w:lineRule="auto"/>
        <w:rPr>
          <w:rFonts w:ascii="Arial" w:eastAsia="Times New Roman" w:hAnsi="Arial" w:cs="Arial"/>
          <w:color w:val="222222"/>
          <w:szCs w:val="19"/>
          <w:lang w:eastAsia="es-ES"/>
        </w:rPr>
      </w:pPr>
    </w:p>
    <w:p w:rsidR="004C03C4" w:rsidRPr="00191E04" w:rsidRDefault="004C03C4" w:rsidP="00191E04">
      <w:pPr>
        <w:spacing w:after="120" w:line="240" w:lineRule="auto"/>
        <w:ind w:firstLine="567"/>
        <w:jc w:val="both"/>
      </w:pPr>
      <w:r w:rsidRPr="00191E04">
        <w:t xml:space="preserve">De acuerdo con la habilitación presente en los Estatutos de la Asociación Demos, se </w:t>
      </w:r>
      <w:r w:rsidR="002E66A7" w:rsidRPr="00191E04">
        <w:t>convoca una</w:t>
      </w:r>
      <w:r w:rsidRPr="00191E04">
        <w:t xml:space="preserve"> Asamblea General de carácter</w:t>
      </w:r>
      <w:r w:rsidR="002E66A7" w:rsidRPr="00191E04">
        <w:t xml:space="preserve"> </w:t>
      </w:r>
      <w:r w:rsidR="00903C08">
        <w:t>O</w:t>
      </w:r>
      <w:r w:rsidR="002E66A7" w:rsidRPr="00191E04">
        <w:t>rdinario</w:t>
      </w:r>
      <w:r w:rsidRPr="00191E04">
        <w:t xml:space="preserve">. </w:t>
      </w:r>
      <w:r w:rsidR="002E66A7" w:rsidRPr="00191E04">
        <w:t>Tiene lugar el día 1</w:t>
      </w:r>
      <w:r w:rsidR="00903C08">
        <w:t>6</w:t>
      </w:r>
      <w:r w:rsidR="002E66A7" w:rsidRPr="00191E04">
        <w:t xml:space="preserve"> de </w:t>
      </w:r>
      <w:r w:rsidR="00903C08">
        <w:t>marzo</w:t>
      </w:r>
      <w:r w:rsidR="002E66A7" w:rsidRPr="00191E04">
        <w:t xml:space="preserve"> de 201</w:t>
      </w:r>
      <w:r w:rsidR="00903C08">
        <w:t>6</w:t>
      </w:r>
      <w:r w:rsidR="002E66A7" w:rsidRPr="00191E04">
        <w:t xml:space="preserve"> a las 1</w:t>
      </w:r>
      <w:r w:rsidR="00903C08">
        <w:t>7</w:t>
      </w:r>
      <w:r w:rsidR="002E66A7" w:rsidRPr="00191E04">
        <w:t>:00</w:t>
      </w:r>
      <w:r w:rsidRPr="00191E04">
        <w:t>h.</w:t>
      </w:r>
    </w:p>
    <w:p w:rsidR="002E66A7" w:rsidRPr="00191E04" w:rsidRDefault="002E66A7" w:rsidP="00191E04">
      <w:pPr>
        <w:spacing w:after="120" w:line="240" w:lineRule="auto"/>
        <w:ind w:firstLine="567"/>
        <w:jc w:val="both"/>
      </w:pPr>
      <w:r w:rsidRPr="00191E04">
        <w:t>Los puntos del Orden del Día, fijados de antemano por la Junta Administrativa, fueron los siguientes:</w:t>
      </w:r>
    </w:p>
    <w:p w:rsidR="00903C08" w:rsidRPr="00980E19" w:rsidRDefault="00903C08" w:rsidP="00980E19">
      <w:pPr>
        <w:pStyle w:val="ListParagraph"/>
        <w:numPr>
          <w:ilvl w:val="0"/>
          <w:numId w:val="5"/>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t xml:space="preserve">Información sobre el desarrollo y el estado de los actos y seminarios del cuatrimestre: </w:t>
      </w:r>
    </w:p>
    <w:p w:rsidR="00903C08" w:rsidRPr="00980E19" w:rsidRDefault="00903C08" w:rsidP="00980E19">
      <w:pPr>
        <w:pStyle w:val="ListParagraph"/>
        <w:numPr>
          <w:ilvl w:val="1"/>
          <w:numId w:val="5"/>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t>Jornadas con un diputado.</w:t>
      </w:r>
    </w:p>
    <w:p w:rsidR="00903C08" w:rsidRPr="00980E19" w:rsidRDefault="00903C08" w:rsidP="00980E19">
      <w:pPr>
        <w:pStyle w:val="ListParagraph"/>
        <w:numPr>
          <w:ilvl w:val="1"/>
          <w:numId w:val="5"/>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t>Seminarios internos de economía.</w:t>
      </w:r>
    </w:p>
    <w:p w:rsidR="00903C08" w:rsidRPr="00980E19" w:rsidRDefault="00903C08" w:rsidP="00980E19">
      <w:pPr>
        <w:pStyle w:val="ListParagraph"/>
        <w:numPr>
          <w:ilvl w:val="1"/>
          <w:numId w:val="5"/>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t>Embajadores hablan sobre el problema del ISIS.</w:t>
      </w:r>
    </w:p>
    <w:p w:rsidR="00903C08" w:rsidRPr="00980E19" w:rsidRDefault="00903C08" w:rsidP="00980E19">
      <w:pPr>
        <w:pStyle w:val="ListParagraph"/>
        <w:numPr>
          <w:ilvl w:val="1"/>
          <w:numId w:val="5"/>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t>LGTBI y vida pública.</w:t>
      </w:r>
    </w:p>
    <w:p w:rsidR="00903C08" w:rsidRPr="00980E19" w:rsidRDefault="00903C08" w:rsidP="00903C08">
      <w:pPr>
        <w:pStyle w:val="ListParagraph"/>
        <w:numPr>
          <w:ilvl w:val="0"/>
          <w:numId w:val="5"/>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t>Nuevo posible gran debate para las elecciones.</w:t>
      </w:r>
    </w:p>
    <w:p w:rsidR="00903C08" w:rsidRPr="00980E19" w:rsidRDefault="00903C08" w:rsidP="00903C08">
      <w:pPr>
        <w:pStyle w:val="ListParagraph"/>
        <w:numPr>
          <w:ilvl w:val="0"/>
          <w:numId w:val="5"/>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t>Demos gastronómico.</w:t>
      </w:r>
    </w:p>
    <w:p w:rsidR="00903C08" w:rsidRDefault="00980E19" w:rsidP="00903C08">
      <w:pPr>
        <w:pStyle w:val="ListParagraph"/>
        <w:numPr>
          <w:ilvl w:val="0"/>
          <w:numId w:val="5"/>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t>Excursiones</w:t>
      </w:r>
      <w:r w:rsidR="00C800DB">
        <w:rPr>
          <w:rFonts w:eastAsia="Times New Roman" w:cs="Arial"/>
          <w:b/>
          <w:color w:val="222222"/>
          <w:lang w:eastAsia="es-ES"/>
        </w:rPr>
        <w:t xml:space="preserve"> del cuatrimestre</w:t>
      </w:r>
      <w:r w:rsidRPr="00980E19">
        <w:rPr>
          <w:rFonts w:eastAsia="Times New Roman" w:cs="Arial"/>
          <w:b/>
          <w:color w:val="222222"/>
          <w:lang w:eastAsia="es-ES"/>
        </w:rPr>
        <w:t>.</w:t>
      </w:r>
    </w:p>
    <w:p w:rsidR="00C800DB" w:rsidRDefault="00C800DB" w:rsidP="00C800DB">
      <w:pPr>
        <w:pStyle w:val="ListParagraph"/>
        <w:numPr>
          <w:ilvl w:val="1"/>
          <w:numId w:val="5"/>
        </w:numPr>
        <w:shd w:val="clear" w:color="auto" w:fill="FFFFFF"/>
        <w:spacing w:after="120" w:line="240" w:lineRule="auto"/>
        <w:rPr>
          <w:rFonts w:eastAsia="Times New Roman" w:cs="Arial"/>
          <w:b/>
          <w:color w:val="222222"/>
          <w:lang w:eastAsia="es-ES"/>
        </w:rPr>
      </w:pPr>
      <w:r>
        <w:rPr>
          <w:rFonts w:eastAsia="Times New Roman" w:cs="Arial"/>
          <w:b/>
          <w:color w:val="222222"/>
          <w:lang w:eastAsia="es-ES"/>
        </w:rPr>
        <w:t>Barcelona.</w:t>
      </w:r>
    </w:p>
    <w:p w:rsidR="00C800DB" w:rsidRPr="00980E19" w:rsidRDefault="00C800DB" w:rsidP="00C800DB">
      <w:pPr>
        <w:pStyle w:val="ListParagraph"/>
        <w:numPr>
          <w:ilvl w:val="1"/>
          <w:numId w:val="5"/>
        </w:numPr>
        <w:shd w:val="clear" w:color="auto" w:fill="FFFFFF"/>
        <w:spacing w:after="120" w:line="240" w:lineRule="auto"/>
        <w:rPr>
          <w:rFonts w:eastAsia="Times New Roman" w:cs="Arial"/>
          <w:b/>
          <w:color w:val="222222"/>
          <w:lang w:eastAsia="es-ES"/>
        </w:rPr>
      </w:pPr>
      <w:r>
        <w:rPr>
          <w:rFonts w:eastAsia="Times New Roman" w:cs="Arial"/>
          <w:b/>
          <w:color w:val="222222"/>
          <w:lang w:eastAsia="es-ES"/>
        </w:rPr>
        <w:t>Córdoba.</w:t>
      </w:r>
    </w:p>
    <w:p w:rsidR="00980E19" w:rsidRDefault="00980E19" w:rsidP="00903C08">
      <w:pPr>
        <w:pStyle w:val="ListParagraph"/>
        <w:numPr>
          <w:ilvl w:val="0"/>
          <w:numId w:val="5"/>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t>Los Estatutos y el futuro de estos.</w:t>
      </w:r>
    </w:p>
    <w:p w:rsidR="00101F41" w:rsidRPr="00980E19" w:rsidRDefault="00101F41" w:rsidP="00903C08">
      <w:pPr>
        <w:pStyle w:val="ListParagraph"/>
        <w:numPr>
          <w:ilvl w:val="0"/>
          <w:numId w:val="5"/>
        </w:numPr>
        <w:shd w:val="clear" w:color="auto" w:fill="FFFFFF"/>
        <w:spacing w:after="120" w:line="240" w:lineRule="auto"/>
        <w:rPr>
          <w:rFonts w:eastAsia="Times New Roman" w:cs="Arial"/>
          <w:b/>
          <w:color w:val="222222"/>
          <w:lang w:eastAsia="es-ES"/>
        </w:rPr>
      </w:pPr>
      <w:r>
        <w:rPr>
          <w:rFonts w:eastAsia="Times New Roman" w:cs="Arial"/>
          <w:b/>
          <w:color w:val="222222"/>
          <w:lang w:eastAsia="es-ES"/>
        </w:rPr>
        <w:t>Campañas de afiliación.</w:t>
      </w:r>
    </w:p>
    <w:p w:rsidR="002E66A7" w:rsidRPr="00191E04" w:rsidRDefault="002E66A7" w:rsidP="00191E04">
      <w:pPr>
        <w:shd w:val="clear" w:color="auto" w:fill="FFFFFF"/>
        <w:spacing w:after="120" w:line="240" w:lineRule="auto"/>
        <w:ind w:firstLine="567"/>
        <w:rPr>
          <w:rFonts w:eastAsia="Times New Roman" w:cs="Arial"/>
          <w:b/>
          <w:i/>
          <w:color w:val="222222"/>
          <w:lang w:eastAsia="es-ES"/>
        </w:rPr>
      </w:pPr>
    </w:p>
    <w:p w:rsidR="00B32E5D" w:rsidRPr="00095305" w:rsidRDefault="00B32E5D" w:rsidP="004F33B2">
      <w:pPr>
        <w:shd w:val="clear" w:color="auto" w:fill="FFFFFF"/>
        <w:spacing w:after="120" w:line="240" w:lineRule="auto"/>
        <w:ind w:firstLine="567"/>
        <w:jc w:val="both"/>
        <w:rPr>
          <w:rFonts w:eastAsia="Times New Roman" w:cs="Arial"/>
          <w:b/>
          <w:color w:val="222222"/>
          <w:lang w:eastAsia="es-ES"/>
        </w:rPr>
      </w:pPr>
      <w:r w:rsidRPr="00095305">
        <w:rPr>
          <w:rFonts w:eastAsia="Times New Roman" w:cs="Arial"/>
          <w:b/>
          <w:color w:val="222222"/>
          <w:lang w:eastAsia="es-ES"/>
        </w:rPr>
        <w:t>ASISTENTES (</w:t>
      </w:r>
      <w:r w:rsidR="004F33B2">
        <w:rPr>
          <w:rFonts w:eastAsia="Times New Roman" w:cs="Arial"/>
          <w:b/>
          <w:color w:val="222222"/>
          <w:lang w:eastAsia="es-ES"/>
        </w:rPr>
        <w:t>17</w:t>
      </w:r>
      <w:r w:rsidRPr="00095305">
        <w:rPr>
          <w:rFonts w:eastAsia="Times New Roman" w:cs="Arial"/>
          <w:b/>
          <w:color w:val="222222"/>
          <w:lang w:eastAsia="es-ES"/>
        </w:rPr>
        <w:t>):</w:t>
      </w:r>
    </w:p>
    <w:p w:rsidR="00B32E5D" w:rsidRDefault="00980E19" w:rsidP="004F33B2">
      <w:pPr>
        <w:shd w:val="clear" w:color="auto" w:fill="FFFFFF"/>
        <w:spacing w:after="120" w:line="240" w:lineRule="auto"/>
        <w:ind w:firstLine="567"/>
        <w:jc w:val="both"/>
        <w:rPr>
          <w:rFonts w:eastAsia="Times New Roman" w:cs="Arial"/>
          <w:color w:val="222222"/>
          <w:lang w:eastAsia="es-ES"/>
        </w:rPr>
      </w:pPr>
      <w:r>
        <w:rPr>
          <w:rFonts w:eastAsia="Times New Roman" w:cs="Arial"/>
          <w:color w:val="222222"/>
          <w:lang w:eastAsia="es-ES"/>
        </w:rPr>
        <w:t>María Ruí</w:t>
      </w:r>
      <w:r w:rsidR="00B32E5D" w:rsidRPr="00B32E5D">
        <w:rPr>
          <w:rFonts w:eastAsia="Times New Roman" w:cs="Arial"/>
          <w:color w:val="222222"/>
          <w:lang w:eastAsia="es-ES"/>
        </w:rPr>
        <w:t>z</w:t>
      </w:r>
      <w:r w:rsidR="00B32E5D">
        <w:rPr>
          <w:rFonts w:eastAsia="Times New Roman" w:cs="Arial"/>
          <w:color w:val="222222"/>
          <w:lang w:eastAsia="es-ES"/>
        </w:rPr>
        <w:t xml:space="preserve"> Varo</w:t>
      </w:r>
      <w:r>
        <w:rPr>
          <w:rFonts w:eastAsia="Times New Roman" w:cs="Arial"/>
          <w:color w:val="222222"/>
          <w:lang w:eastAsia="es-ES"/>
        </w:rPr>
        <w:t>, Elena Herrero, Alberto Ruí</w:t>
      </w:r>
      <w:r w:rsidR="00B32E5D" w:rsidRPr="00B32E5D">
        <w:rPr>
          <w:rFonts w:eastAsia="Times New Roman" w:cs="Arial"/>
          <w:color w:val="222222"/>
          <w:lang w:eastAsia="es-ES"/>
        </w:rPr>
        <w:t xml:space="preserve">z, </w:t>
      </w:r>
      <w:r w:rsidRPr="00B32E5D">
        <w:rPr>
          <w:rFonts w:eastAsia="Times New Roman" w:cs="Arial"/>
          <w:color w:val="222222"/>
          <w:lang w:eastAsia="es-ES"/>
        </w:rPr>
        <w:t>Víctor</w:t>
      </w:r>
      <w:r w:rsidR="00B32E5D" w:rsidRPr="00B32E5D">
        <w:rPr>
          <w:rFonts w:eastAsia="Times New Roman" w:cs="Arial"/>
          <w:color w:val="222222"/>
          <w:lang w:eastAsia="es-ES"/>
        </w:rPr>
        <w:t xml:space="preserve"> de Domingo, Aitor </w:t>
      </w:r>
      <w:proofErr w:type="spellStart"/>
      <w:r w:rsidR="00B32E5D" w:rsidRPr="00B32E5D">
        <w:rPr>
          <w:rFonts w:eastAsia="Times New Roman" w:cs="Arial"/>
          <w:color w:val="222222"/>
          <w:lang w:eastAsia="es-ES"/>
        </w:rPr>
        <w:t>Kareaga</w:t>
      </w:r>
      <w:proofErr w:type="spellEnd"/>
      <w:r w:rsidR="00B32E5D" w:rsidRPr="00B32E5D">
        <w:rPr>
          <w:rFonts w:eastAsia="Times New Roman" w:cs="Arial"/>
          <w:color w:val="222222"/>
          <w:lang w:eastAsia="es-ES"/>
        </w:rPr>
        <w:t>, Enrique</w:t>
      </w:r>
      <w:r w:rsidR="00B32E5D">
        <w:rPr>
          <w:rFonts w:eastAsia="Times New Roman" w:cs="Arial"/>
          <w:color w:val="222222"/>
          <w:lang w:eastAsia="es-ES"/>
        </w:rPr>
        <w:t xml:space="preserve"> Chueca</w:t>
      </w:r>
      <w:r w:rsidR="00B32E5D" w:rsidRPr="00B32E5D">
        <w:rPr>
          <w:rFonts w:eastAsia="Times New Roman" w:cs="Arial"/>
          <w:color w:val="222222"/>
          <w:lang w:eastAsia="es-ES"/>
        </w:rPr>
        <w:t xml:space="preserve">, Borja </w:t>
      </w:r>
      <w:r w:rsidRPr="00B32E5D">
        <w:rPr>
          <w:rFonts w:eastAsia="Times New Roman" w:cs="Arial"/>
          <w:color w:val="222222"/>
          <w:lang w:eastAsia="es-ES"/>
        </w:rPr>
        <w:t>Pérez</w:t>
      </w:r>
      <w:r w:rsidR="00B32E5D" w:rsidRPr="00B32E5D">
        <w:rPr>
          <w:rFonts w:eastAsia="Times New Roman" w:cs="Arial"/>
          <w:color w:val="222222"/>
          <w:lang w:eastAsia="es-ES"/>
        </w:rPr>
        <w:t xml:space="preserve">, Silvia López, </w:t>
      </w:r>
      <w:r w:rsidR="00204F66">
        <w:rPr>
          <w:rFonts w:eastAsia="Times New Roman" w:cs="Arial"/>
          <w:color w:val="222222"/>
          <w:lang w:eastAsia="es-ES"/>
        </w:rPr>
        <w:t>Adrián</w:t>
      </w:r>
      <w:r w:rsidR="00B32E5D" w:rsidRPr="00B32E5D">
        <w:rPr>
          <w:rFonts w:eastAsia="Times New Roman" w:cs="Arial"/>
          <w:color w:val="222222"/>
          <w:lang w:eastAsia="es-ES"/>
        </w:rPr>
        <w:t xml:space="preserve">, María </w:t>
      </w:r>
      <w:r w:rsidRPr="00B32E5D">
        <w:rPr>
          <w:rFonts w:eastAsia="Times New Roman" w:cs="Arial"/>
          <w:color w:val="222222"/>
          <w:lang w:eastAsia="es-ES"/>
        </w:rPr>
        <w:t>Álvarez</w:t>
      </w:r>
      <w:r w:rsidR="00B32E5D" w:rsidRPr="00B32E5D">
        <w:rPr>
          <w:rFonts w:eastAsia="Times New Roman" w:cs="Arial"/>
          <w:color w:val="222222"/>
          <w:lang w:eastAsia="es-ES"/>
        </w:rPr>
        <w:t xml:space="preserve">, María Mangas, </w:t>
      </w:r>
      <w:r>
        <w:rPr>
          <w:rFonts w:eastAsia="Times New Roman" w:cs="Arial"/>
          <w:color w:val="222222"/>
          <w:lang w:eastAsia="es-ES"/>
        </w:rPr>
        <w:t>Javier Díaz, Pedro Calzada, Axel, Andrea Vargas</w:t>
      </w:r>
      <w:r w:rsidR="004F33B2">
        <w:rPr>
          <w:rFonts w:eastAsia="Times New Roman" w:cs="Arial"/>
          <w:color w:val="222222"/>
          <w:lang w:eastAsia="es-ES"/>
        </w:rPr>
        <w:t xml:space="preserve"> y </w:t>
      </w:r>
      <w:proofErr w:type="spellStart"/>
      <w:r w:rsidR="004F33B2">
        <w:rPr>
          <w:rFonts w:eastAsia="Times New Roman" w:cs="Arial"/>
          <w:color w:val="222222"/>
          <w:lang w:eastAsia="es-ES"/>
        </w:rPr>
        <w:t>Sophie</w:t>
      </w:r>
      <w:proofErr w:type="spellEnd"/>
      <w:r w:rsidR="004F33B2">
        <w:rPr>
          <w:rFonts w:eastAsia="Times New Roman" w:cs="Arial"/>
          <w:color w:val="222222"/>
          <w:lang w:eastAsia="es-ES"/>
        </w:rPr>
        <w:t xml:space="preserve"> </w:t>
      </w:r>
      <w:proofErr w:type="spellStart"/>
      <w:r w:rsidR="004F33B2">
        <w:rPr>
          <w:rFonts w:eastAsia="Times New Roman" w:cs="Arial"/>
          <w:color w:val="222222"/>
          <w:lang w:eastAsia="es-ES"/>
        </w:rPr>
        <w:t>Morou</w:t>
      </w:r>
      <w:proofErr w:type="spellEnd"/>
      <w:r>
        <w:rPr>
          <w:rFonts w:eastAsia="Times New Roman" w:cs="Arial"/>
          <w:color w:val="222222"/>
          <w:lang w:eastAsia="es-ES"/>
        </w:rPr>
        <w:t>.</w:t>
      </w:r>
    </w:p>
    <w:p w:rsidR="00095305" w:rsidRDefault="00095305" w:rsidP="004E3D2B">
      <w:pPr>
        <w:shd w:val="clear" w:color="auto" w:fill="FFFFFF"/>
        <w:spacing w:after="120" w:line="240" w:lineRule="auto"/>
        <w:ind w:firstLine="567"/>
        <w:rPr>
          <w:rFonts w:eastAsia="Times New Roman" w:cs="Arial"/>
          <w:color w:val="222222"/>
          <w:lang w:eastAsia="es-ES"/>
        </w:rPr>
      </w:pPr>
    </w:p>
    <w:p w:rsidR="004E3D2B" w:rsidRPr="00095305" w:rsidRDefault="004E3D2B" w:rsidP="004E3D2B">
      <w:pPr>
        <w:shd w:val="clear" w:color="auto" w:fill="FFFFFF"/>
        <w:spacing w:after="120" w:line="240" w:lineRule="auto"/>
        <w:ind w:firstLine="567"/>
        <w:rPr>
          <w:rFonts w:eastAsia="Times New Roman" w:cs="Arial"/>
          <w:b/>
          <w:color w:val="222222"/>
          <w:lang w:eastAsia="es-ES"/>
        </w:rPr>
      </w:pPr>
      <w:r w:rsidRPr="00095305">
        <w:rPr>
          <w:rFonts w:eastAsia="Times New Roman" w:cs="Arial"/>
          <w:b/>
          <w:color w:val="222222"/>
          <w:lang w:eastAsia="es-ES"/>
        </w:rPr>
        <w:t>VOTOS DELEGADOS (</w:t>
      </w:r>
      <w:r w:rsidR="004F33B2">
        <w:rPr>
          <w:rFonts w:eastAsia="Times New Roman" w:cs="Arial"/>
          <w:b/>
          <w:color w:val="222222"/>
          <w:lang w:eastAsia="es-ES"/>
        </w:rPr>
        <w:t>7</w:t>
      </w:r>
      <w:r w:rsidRPr="00095305">
        <w:rPr>
          <w:rFonts w:eastAsia="Times New Roman" w:cs="Arial"/>
          <w:b/>
          <w:color w:val="222222"/>
          <w:lang w:eastAsia="es-ES"/>
        </w:rPr>
        <w:t>):</w:t>
      </w:r>
    </w:p>
    <w:p w:rsidR="004E3D2B" w:rsidRDefault="00980E19" w:rsidP="004E3D2B">
      <w:pPr>
        <w:pStyle w:val="ListParagraph"/>
        <w:numPr>
          <w:ilvl w:val="0"/>
          <w:numId w:val="3"/>
        </w:numPr>
        <w:shd w:val="clear" w:color="auto" w:fill="FFFFFF"/>
        <w:spacing w:after="120" w:line="240" w:lineRule="auto"/>
        <w:ind w:left="0" w:firstLine="567"/>
        <w:rPr>
          <w:rFonts w:eastAsia="Times New Roman" w:cs="Arial"/>
          <w:color w:val="222222"/>
          <w:lang w:eastAsia="es-ES"/>
        </w:rPr>
      </w:pPr>
      <w:r>
        <w:rPr>
          <w:rFonts w:eastAsia="Times New Roman" w:cs="Arial"/>
          <w:color w:val="222222"/>
          <w:lang w:eastAsia="es-ES"/>
        </w:rPr>
        <w:t>Alba María delega en María Álvarez.</w:t>
      </w:r>
    </w:p>
    <w:p w:rsidR="00980E19" w:rsidRDefault="00980E19" w:rsidP="004E3D2B">
      <w:pPr>
        <w:pStyle w:val="ListParagraph"/>
        <w:numPr>
          <w:ilvl w:val="0"/>
          <w:numId w:val="3"/>
        </w:numPr>
        <w:shd w:val="clear" w:color="auto" w:fill="FFFFFF"/>
        <w:spacing w:after="120" w:line="240" w:lineRule="auto"/>
        <w:ind w:left="0" w:firstLine="567"/>
        <w:rPr>
          <w:rFonts w:eastAsia="Times New Roman" w:cs="Arial"/>
          <w:color w:val="222222"/>
          <w:lang w:eastAsia="es-ES"/>
        </w:rPr>
      </w:pPr>
      <w:r>
        <w:rPr>
          <w:rFonts w:eastAsia="Times New Roman" w:cs="Arial"/>
          <w:color w:val="222222"/>
          <w:lang w:eastAsia="es-ES"/>
        </w:rPr>
        <w:t xml:space="preserve">Laura Díaz y Cristina </w:t>
      </w:r>
      <w:proofErr w:type="spellStart"/>
      <w:r>
        <w:rPr>
          <w:rFonts w:eastAsia="Times New Roman" w:cs="Arial"/>
          <w:color w:val="222222"/>
          <w:lang w:eastAsia="es-ES"/>
        </w:rPr>
        <w:t>Buerbaum</w:t>
      </w:r>
      <w:proofErr w:type="spellEnd"/>
      <w:r>
        <w:rPr>
          <w:rFonts w:eastAsia="Times New Roman" w:cs="Arial"/>
          <w:color w:val="222222"/>
          <w:lang w:eastAsia="es-ES"/>
        </w:rPr>
        <w:t xml:space="preserve"> delegan en Pedro Calzada.</w:t>
      </w:r>
    </w:p>
    <w:p w:rsidR="00980E19" w:rsidRDefault="00980E19" w:rsidP="004E3D2B">
      <w:pPr>
        <w:pStyle w:val="ListParagraph"/>
        <w:numPr>
          <w:ilvl w:val="0"/>
          <w:numId w:val="3"/>
        </w:numPr>
        <w:shd w:val="clear" w:color="auto" w:fill="FFFFFF"/>
        <w:spacing w:after="120" w:line="240" w:lineRule="auto"/>
        <w:ind w:left="0" w:firstLine="567"/>
        <w:rPr>
          <w:rFonts w:eastAsia="Times New Roman" w:cs="Arial"/>
          <w:color w:val="222222"/>
          <w:lang w:eastAsia="es-ES"/>
        </w:rPr>
      </w:pPr>
      <w:r>
        <w:rPr>
          <w:rFonts w:eastAsia="Times New Roman" w:cs="Arial"/>
          <w:color w:val="222222"/>
          <w:lang w:eastAsia="es-ES"/>
        </w:rPr>
        <w:t xml:space="preserve">José López-Peláez delega en Aitor </w:t>
      </w:r>
      <w:proofErr w:type="spellStart"/>
      <w:r>
        <w:rPr>
          <w:rFonts w:eastAsia="Times New Roman" w:cs="Arial"/>
          <w:color w:val="222222"/>
          <w:lang w:eastAsia="es-ES"/>
        </w:rPr>
        <w:t>Kareaga</w:t>
      </w:r>
      <w:proofErr w:type="spellEnd"/>
      <w:r>
        <w:rPr>
          <w:rFonts w:eastAsia="Times New Roman" w:cs="Arial"/>
          <w:color w:val="222222"/>
          <w:lang w:eastAsia="es-ES"/>
        </w:rPr>
        <w:t>.</w:t>
      </w:r>
    </w:p>
    <w:p w:rsidR="00980E19" w:rsidRDefault="00980E19" w:rsidP="004E3D2B">
      <w:pPr>
        <w:pStyle w:val="ListParagraph"/>
        <w:numPr>
          <w:ilvl w:val="0"/>
          <w:numId w:val="3"/>
        </w:numPr>
        <w:shd w:val="clear" w:color="auto" w:fill="FFFFFF"/>
        <w:spacing w:after="120" w:line="240" w:lineRule="auto"/>
        <w:ind w:left="0" w:firstLine="567"/>
        <w:rPr>
          <w:rFonts w:eastAsia="Times New Roman" w:cs="Arial"/>
          <w:color w:val="222222"/>
          <w:lang w:eastAsia="es-ES"/>
        </w:rPr>
      </w:pPr>
      <w:r>
        <w:rPr>
          <w:rFonts w:eastAsia="Times New Roman" w:cs="Arial"/>
          <w:color w:val="222222"/>
          <w:lang w:eastAsia="es-ES"/>
        </w:rPr>
        <w:t xml:space="preserve">Vicky </w:t>
      </w:r>
      <w:proofErr w:type="spellStart"/>
      <w:r>
        <w:rPr>
          <w:rFonts w:eastAsia="Times New Roman" w:cs="Arial"/>
          <w:color w:val="222222"/>
          <w:lang w:eastAsia="es-ES"/>
        </w:rPr>
        <w:t>Ycaza</w:t>
      </w:r>
      <w:proofErr w:type="spellEnd"/>
      <w:r>
        <w:rPr>
          <w:rFonts w:eastAsia="Times New Roman" w:cs="Arial"/>
          <w:color w:val="222222"/>
          <w:lang w:eastAsia="es-ES"/>
        </w:rPr>
        <w:t xml:space="preserve"> delega en Andrea Vargas.</w:t>
      </w:r>
    </w:p>
    <w:p w:rsidR="00980E19" w:rsidRPr="00191E04" w:rsidRDefault="00980E19" w:rsidP="004E3D2B">
      <w:pPr>
        <w:pStyle w:val="ListParagraph"/>
        <w:numPr>
          <w:ilvl w:val="0"/>
          <w:numId w:val="3"/>
        </w:numPr>
        <w:shd w:val="clear" w:color="auto" w:fill="FFFFFF"/>
        <w:spacing w:after="120" w:line="240" w:lineRule="auto"/>
        <w:ind w:left="0" w:firstLine="567"/>
        <w:rPr>
          <w:rFonts w:eastAsia="Times New Roman" w:cs="Arial"/>
          <w:color w:val="222222"/>
          <w:lang w:eastAsia="es-ES"/>
        </w:rPr>
      </w:pPr>
      <w:r>
        <w:rPr>
          <w:rFonts w:eastAsia="Times New Roman" w:cs="Arial"/>
          <w:color w:val="222222"/>
          <w:lang w:eastAsia="es-ES"/>
        </w:rPr>
        <w:t xml:space="preserve">Rubén Cano e Iván </w:t>
      </w:r>
      <w:proofErr w:type="spellStart"/>
      <w:r>
        <w:rPr>
          <w:rFonts w:eastAsia="Times New Roman" w:cs="Arial"/>
          <w:color w:val="222222"/>
          <w:lang w:eastAsia="es-ES"/>
        </w:rPr>
        <w:t>Logrosán</w:t>
      </w:r>
      <w:proofErr w:type="spellEnd"/>
      <w:r>
        <w:rPr>
          <w:rFonts w:eastAsia="Times New Roman" w:cs="Arial"/>
          <w:color w:val="222222"/>
          <w:lang w:eastAsia="es-ES"/>
        </w:rPr>
        <w:t xml:space="preserve"> delegan en Javier Díaz.</w:t>
      </w:r>
    </w:p>
    <w:p w:rsidR="00191E04" w:rsidRPr="00191E04" w:rsidRDefault="00191E04" w:rsidP="00191E04">
      <w:pPr>
        <w:shd w:val="clear" w:color="auto" w:fill="FFFFFF"/>
        <w:spacing w:after="120" w:line="240" w:lineRule="auto"/>
        <w:ind w:firstLine="567"/>
        <w:rPr>
          <w:b/>
        </w:rPr>
      </w:pPr>
    </w:p>
    <w:p w:rsidR="00191E04" w:rsidRPr="00191E04" w:rsidRDefault="00191E04" w:rsidP="00191E04">
      <w:pPr>
        <w:shd w:val="clear" w:color="auto" w:fill="FFFFFF"/>
        <w:spacing w:after="120" w:line="240" w:lineRule="auto"/>
        <w:ind w:firstLine="567"/>
        <w:rPr>
          <w:b/>
        </w:rPr>
      </w:pPr>
      <w:r w:rsidRPr="00191E04">
        <w:rPr>
          <w:b/>
        </w:rPr>
        <w:t>Inicio. Información General.</w:t>
      </w:r>
    </w:p>
    <w:p w:rsidR="00191E04" w:rsidRDefault="004F33B2" w:rsidP="006A4D84">
      <w:pPr>
        <w:shd w:val="clear" w:color="auto" w:fill="FFFFFF"/>
        <w:spacing w:after="120" w:line="240" w:lineRule="auto"/>
        <w:jc w:val="both"/>
      </w:pPr>
      <w:r>
        <w:t xml:space="preserve">Dado que a la hora de comienzo de la reunión de la Asamblea solamente estaban presentes </w:t>
      </w:r>
      <w:proofErr w:type="spellStart"/>
      <w:r>
        <w:t>Sophie</w:t>
      </w:r>
      <w:proofErr w:type="spellEnd"/>
      <w:r>
        <w:t xml:space="preserve"> y Javier Díaz, se espera a que llegue un número prudencial de asociados para que la Asamblea pueda dar inicio.</w:t>
      </w:r>
    </w:p>
    <w:p w:rsidR="004F33B2" w:rsidRDefault="004F33B2" w:rsidP="006A4D84">
      <w:pPr>
        <w:shd w:val="clear" w:color="auto" w:fill="FFFFFF"/>
        <w:spacing w:after="120" w:line="240" w:lineRule="auto"/>
        <w:jc w:val="both"/>
      </w:pPr>
      <w:r>
        <w:t>Sobre las 17.15 ya estaban presentes 15 asociados, a los que se unirían más tarde Silvia López y Elena Herrero.</w:t>
      </w:r>
    </w:p>
    <w:p w:rsidR="004F33B2" w:rsidRPr="00191E04" w:rsidRDefault="004F33B2" w:rsidP="006A4D84">
      <w:pPr>
        <w:shd w:val="clear" w:color="auto" w:fill="FFFFFF"/>
        <w:spacing w:after="120" w:line="240" w:lineRule="auto"/>
        <w:jc w:val="both"/>
        <w:rPr>
          <w:rFonts w:eastAsia="Times New Roman" w:cs="Arial"/>
          <w:color w:val="222222"/>
          <w:lang w:eastAsia="es-ES"/>
        </w:rPr>
      </w:pPr>
      <w:r>
        <w:t>Da comienzo la Presidenta de la Asociación, María Ruíz, a la reunión de la Asamblea de carácter Ordinario.</w:t>
      </w:r>
    </w:p>
    <w:p w:rsidR="00FF1207" w:rsidRPr="00980E19" w:rsidRDefault="00FF1207" w:rsidP="00FF1207">
      <w:pPr>
        <w:pStyle w:val="ListParagraph"/>
        <w:numPr>
          <w:ilvl w:val="0"/>
          <w:numId w:val="6"/>
        </w:numPr>
        <w:shd w:val="clear" w:color="auto" w:fill="FFFFFF"/>
        <w:spacing w:after="120" w:line="240" w:lineRule="auto"/>
        <w:rPr>
          <w:rFonts w:eastAsia="Times New Roman" w:cs="Arial"/>
          <w:b/>
          <w:color w:val="222222"/>
          <w:lang w:eastAsia="es-ES"/>
        </w:rPr>
      </w:pPr>
      <w:r w:rsidRPr="00980E19">
        <w:rPr>
          <w:rFonts w:eastAsia="Times New Roman" w:cs="Arial"/>
          <w:b/>
          <w:color w:val="222222"/>
          <w:lang w:eastAsia="es-ES"/>
        </w:rPr>
        <w:lastRenderedPageBreak/>
        <w:t xml:space="preserve">Información sobre el desarrollo y el estado de los actos y seminarios del cuatrimestre: </w:t>
      </w:r>
    </w:p>
    <w:p w:rsidR="008F54DD" w:rsidRPr="00191E04" w:rsidRDefault="00FF1207" w:rsidP="006A4D84">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María Ruíz da la bienvenida a los nuevos asociados presentes en el aula para la reunión. Javier Díaz, Vicepresidente Segundo deja constancia de la muy poca asistencia a la reunión.</w:t>
      </w:r>
    </w:p>
    <w:p w:rsidR="00FF1207" w:rsidRDefault="00FF1207" w:rsidP="00FF1207">
      <w:pPr>
        <w:pStyle w:val="ListParagraph"/>
        <w:numPr>
          <w:ilvl w:val="1"/>
          <w:numId w:val="5"/>
        </w:numPr>
        <w:shd w:val="clear" w:color="auto" w:fill="FFFFFF"/>
        <w:spacing w:after="120" w:line="240" w:lineRule="auto"/>
        <w:jc w:val="both"/>
        <w:rPr>
          <w:rFonts w:eastAsia="Times New Roman" w:cs="Arial"/>
          <w:b/>
          <w:color w:val="222222"/>
          <w:lang w:eastAsia="es-ES"/>
        </w:rPr>
      </w:pPr>
      <w:r w:rsidRPr="00980E19">
        <w:rPr>
          <w:rFonts w:eastAsia="Times New Roman" w:cs="Arial"/>
          <w:b/>
          <w:color w:val="222222"/>
          <w:lang w:eastAsia="es-ES"/>
        </w:rPr>
        <w:t>Jornadas con un diputado.</w:t>
      </w:r>
    </w:p>
    <w:p w:rsidR="00FF1207" w:rsidRDefault="00FF1207" w:rsidP="006A4D84">
      <w:pPr>
        <w:shd w:val="clear" w:color="auto" w:fill="FFFFFF"/>
        <w:spacing w:after="120" w:line="240" w:lineRule="auto"/>
        <w:ind w:left="708"/>
        <w:jc w:val="both"/>
        <w:rPr>
          <w:rFonts w:eastAsia="Times New Roman" w:cs="Arial"/>
          <w:color w:val="222222"/>
          <w:lang w:eastAsia="es-ES"/>
        </w:rPr>
      </w:pPr>
      <w:r w:rsidRPr="00FF1207">
        <w:rPr>
          <w:rFonts w:eastAsia="Times New Roman" w:cs="Arial"/>
          <w:color w:val="222222"/>
          <w:lang w:eastAsia="es-ES"/>
        </w:rPr>
        <w:t xml:space="preserve">María Ruíz explica a los presentes los estados en los que se encuentran los distintos actos. Las jornadas con un diputado habían comenzado la tarde anterior, miércoles 16 a las 17 horas con la presencia de la diputada ecologista por </w:t>
      </w:r>
      <w:proofErr w:type="spellStart"/>
      <w:r w:rsidRPr="00FF1207">
        <w:rPr>
          <w:rFonts w:eastAsia="Times New Roman" w:cs="Arial"/>
          <w:color w:val="222222"/>
          <w:lang w:eastAsia="es-ES"/>
        </w:rPr>
        <w:t>Equo</w:t>
      </w:r>
      <w:proofErr w:type="spellEnd"/>
      <w:r>
        <w:rPr>
          <w:rFonts w:eastAsia="Times New Roman" w:cs="Arial"/>
          <w:color w:val="222222"/>
          <w:lang w:eastAsia="es-ES"/>
        </w:rPr>
        <w:t>, Rosa Martínez. Constatan varios asociados lo sorprendidos que quedaron con el buen tono de la primera de las Jornadas.</w:t>
      </w:r>
    </w:p>
    <w:p w:rsidR="006A4D84" w:rsidRDefault="006A4D84" w:rsidP="006A4D84">
      <w:pPr>
        <w:shd w:val="clear" w:color="auto" w:fill="FFFFFF"/>
        <w:spacing w:after="120" w:line="240" w:lineRule="auto"/>
        <w:ind w:left="708"/>
        <w:jc w:val="both"/>
        <w:rPr>
          <w:rFonts w:eastAsia="Times New Roman" w:cs="Arial"/>
          <w:color w:val="222222"/>
          <w:lang w:eastAsia="es-ES"/>
        </w:rPr>
      </w:pPr>
      <w:r>
        <w:rPr>
          <w:rFonts w:eastAsia="Times New Roman" w:cs="Arial"/>
          <w:color w:val="222222"/>
          <w:lang w:eastAsia="es-ES"/>
        </w:rPr>
        <w:t>La siguiente Jornada será el próximo miércoles día 30 de marzo con el diputado</w:t>
      </w:r>
      <w:r w:rsidR="00B07F57">
        <w:rPr>
          <w:rFonts w:eastAsia="Times New Roman" w:cs="Arial"/>
          <w:color w:val="222222"/>
          <w:lang w:eastAsia="es-ES"/>
        </w:rPr>
        <w:t xml:space="preserve"> Pablo Casado</w:t>
      </w:r>
      <w:r>
        <w:rPr>
          <w:rFonts w:eastAsia="Times New Roman" w:cs="Arial"/>
          <w:color w:val="222222"/>
          <w:lang w:eastAsia="es-ES"/>
        </w:rPr>
        <w:t xml:space="preserve"> por</w:t>
      </w:r>
      <w:r w:rsidR="00B07F57">
        <w:rPr>
          <w:rFonts w:eastAsia="Times New Roman" w:cs="Arial"/>
          <w:color w:val="222222"/>
          <w:lang w:eastAsia="es-ES"/>
        </w:rPr>
        <w:t xml:space="preserve"> el</w:t>
      </w:r>
      <w:r>
        <w:rPr>
          <w:rFonts w:eastAsia="Times New Roman" w:cs="Arial"/>
          <w:color w:val="222222"/>
          <w:lang w:eastAsia="es-ES"/>
        </w:rPr>
        <w:t xml:space="preserve"> Partido Popular.</w:t>
      </w:r>
    </w:p>
    <w:p w:rsidR="00B07F57" w:rsidRDefault="00B07F57" w:rsidP="006A4D84">
      <w:pPr>
        <w:shd w:val="clear" w:color="auto" w:fill="FFFFFF"/>
        <w:spacing w:after="120" w:line="240" w:lineRule="auto"/>
        <w:ind w:left="708"/>
        <w:jc w:val="both"/>
        <w:rPr>
          <w:rFonts w:eastAsia="Times New Roman" w:cs="Arial"/>
          <w:color w:val="222222"/>
          <w:lang w:eastAsia="es-ES"/>
        </w:rPr>
      </w:pPr>
      <w:r>
        <w:rPr>
          <w:rFonts w:eastAsia="Times New Roman" w:cs="Arial"/>
          <w:color w:val="222222"/>
          <w:lang w:eastAsia="es-ES"/>
        </w:rPr>
        <w:t xml:space="preserve">María Ruíz comenta que salvo Alberto Garzón, por IU, y Juan Carlos </w:t>
      </w:r>
      <w:proofErr w:type="spellStart"/>
      <w:r>
        <w:rPr>
          <w:rFonts w:eastAsia="Times New Roman" w:cs="Arial"/>
          <w:color w:val="222222"/>
          <w:lang w:eastAsia="es-ES"/>
        </w:rPr>
        <w:t>Girauta</w:t>
      </w:r>
      <w:proofErr w:type="spellEnd"/>
      <w:r>
        <w:rPr>
          <w:rFonts w:eastAsia="Times New Roman" w:cs="Arial"/>
          <w:color w:val="222222"/>
          <w:lang w:eastAsia="es-ES"/>
        </w:rPr>
        <w:t xml:space="preserve">, diputado por Ciudadanos, e Íñigo </w:t>
      </w:r>
      <w:proofErr w:type="spellStart"/>
      <w:r>
        <w:rPr>
          <w:rFonts w:eastAsia="Times New Roman" w:cs="Arial"/>
          <w:color w:val="222222"/>
          <w:lang w:eastAsia="es-ES"/>
        </w:rPr>
        <w:t>Errejón</w:t>
      </w:r>
      <w:proofErr w:type="spellEnd"/>
      <w:r>
        <w:rPr>
          <w:rFonts w:eastAsia="Times New Roman" w:cs="Arial"/>
          <w:color w:val="222222"/>
          <w:lang w:eastAsia="es-ES"/>
        </w:rPr>
        <w:t xml:space="preserve">, por Podemos, están confirmados los demás. A Pablo Casado y Rosa Martínez hay que añadir a </w:t>
      </w:r>
      <w:proofErr w:type="spellStart"/>
      <w:r>
        <w:rPr>
          <w:rFonts w:eastAsia="Times New Roman" w:cs="Arial"/>
          <w:color w:val="222222"/>
          <w:lang w:eastAsia="es-ES"/>
        </w:rPr>
        <w:t>Meritxell</w:t>
      </w:r>
      <w:proofErr w:type="spellEnd"/>
      <w:r>
        <w:rPr>
          <w:rFonts w:eastAsia="Times New Roman" w:cs="Arial"/>
          <w:color w:val="222222"/>
          <w:lang w:eastAsia="es-ES"/>
        </w:rPr>
        <w:t xml:space="preserve"> </w:t>
      </w:r>
      <w:proofErr w:type="spellStart"/>
      <w:r>
        <w:rPr>
          <w:rFonts w:eastAsia="Times New Roman" w:cs="Arial"/>
          <w:color w:val="222222"/>
          <w:lang w:eastAsia="es-ES"/>
        </w:rPr>
        <w:t>Batet</w:t>
      </w:r>
      <w:proofErr w:type="spellEnd"/>
      <w:r>
        <w:rPr>
          <w:rFonts w:eastAsia="Times New Roman" w:cs="Arial"/>
          <w:color w:val="222222"/>
          <w:lang w:eastAsia="es-ES"/>
        </w:rPr>
        <w:t>, diputada por el Partido Socialista.</w:t>
      </w:r>
    </w:p>
    <w:p w:rsidR="006A4D84" w:rsidRPr="00FF1207" w:rsidRDefault="006A4D84" w:rsidP="00FF1207">
      <w:pPr>
        <w:shd w:val="clear" w:color="auto" w:fill="FFFFFF"/>
        <w:spacing w:after="120" w:line="240" w:lineRule="auto"/>
        <w:jc w:val="both"/>
        <w:rPr>
          <w:rFonts w:eastAsia="Times New Roman" w:cs="Arial"/>
          <w:color w:val="222222"/>
          <w:lang w:eastAsia="es-ES"/>
        </w:rPr>
      </w:pPr>
    </w:p>
    <w:p w:rsidR="00FF1207" w:rsidRDefault="00FF1207" w:rsidP="00FF1207">
      <w:pPr>
        <w:pStyle w:val="ListParagraph"/>
        <w:numPr>
          <w:ilvl w:val="1"/>
          <w:numId w:val="5"/>
        </w:numPr>
        <w:shd w:val="clear" w:color="auto" w:fill="FFFFFF"/>
        <w:spacing w:after="120" w:line="240" w:lineRule="auto"/>
        <w:jc w:val="both"/>
        <w:rPr>
          <w:rFonts w:eastAsia="Times New Roman" w:cs="Arial"/>
          <w:b/>
          <w:color w:val="222222"/>
          <w:lang w:eastAsia="es-ES"/>
        </w:rPr>
      </w:pPr>
      <w:r w:rsidRPr="00980E19">
        <w:rPr>
          <w:rFonts w:eastAsia="Times New Roman" w:cs="Arial"/>
          <w:b/>
          <w:color w:val="222222"/>
          <w:lang w:eastAsia="es-ES"/>
        </w:rPr>
        <w:t>Seminarios internos de economía.</w:t>
      </w:r>
    </w:p>
    <w:p w:rsidR="00FF1207" w:rsidRDefault="00B07F57" w:rsidP="00FF1207">
      <w:pPr>
        <w:shd w:val="clear" w:color="auto" w:fill="FFFFFF"/>
        <w:spacing w:after="120" w:line="240" w:lineRule="auto"/>
        <w:jc w:val="both"/>
        <w:rPr>
          <w:rFonts w:eastAsia="Times New Roman" w:cs="Arial"/>
          <w:color w:val="222222"/>
          <w:lang w:eastAsia="es-ES"/>
        </w:rPr>
      </w:pPr>
      <w:r w:rsidRPr="00B07F57">
        <w:rPr>
          <w:rFonts w:eastAsia="Times New Roman" w:cs="Arial"/>
          <w:color w:val="222222"/>
          <w:lang w:eastAsia="es-ES"/>
        </w:rPr>
        <w:t>Debido a la ausencia de José Luís, quien se ha encargado de todo lo relacionado con estos seminarios internos, la Junta no dispone de la información detallada</w:t>
      </w:r>
      <w:r>
        <w:rPr>
          <w:rFonts w:eastAsia="Times New Roman" w:cs="Arial"/>
          <w:color w:val="222222"/>
          <w:lang w:eastAsia="es-ES"/>
        </w:rPr>
        <w:t xml:space="preserve"> relativa a estos. </w:t>
      </w:r>
    </w:p>
    <w:p w:rsidR="00B07F57" w:rsidRDefault="00B07F57" w:rsidP="00FF1207">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La última semana de marzo comenzarán. </w:t>
      </w:r>
    </w:p>
    <w:p w:rsidR="00B07F57" w:rsidRPr="00B07F57" w:rsidRDefault="00B07F57" w:rsidP="00FF1207">
      <w:pPr>
        <w:shd w:val="clear" w:color="auto" w:fill="FFFFFF"/>
        <w:spacing w:after="120" w:line="240" w:lineRule="auto"/>
        <w:jc w:val="both"/>
        <w:rPr>
          <w:rFonts w:eastAsia="Times New Roman" w:cs="Arial"/>
          <w:color w:val="222222"/>
          <w:lang w:eastAsia="es-ES"/>
        </w:rPr>
      </w:pPr>
    </w:p>
    <w:p w:rsidR="00FF1207" w:rsidRDefault="00FF1207" w:rsidP="00FF1207">
      <w:pPr>
        <w:pStyle w:val="ListParagraph"/>
        <w:numPr>
          <w:ilvl w:val="1"/>
          <w:numId w:val="5"/>
        </w:numPr>
        <w:shd w:val="clear" w:color="auto" w:fill="FFFFFF"/>
        <w:spacing w:after="120" w:line="240" w:lineRule="auto"/>
        <w:jc w:val="both"/>
        <w:rPr>
          <w:rFonts w:eastAsia="Times New Roman" w:cs="Arial"/>
          <w:b/>
          <w:color w:val="222222"/>
          <w:lang w:eastAsia="es-ES"/>
        </w:rPr>
      </w:pPr>
      <w:r w:rsidRPr="00980E19">
        <w:rPr>
          <w:rFonts w:eastAsia="Times New Roman" w:cs="Arial"/>
          <w:b/>
          <w:color w:val="222222"/>
          <w:lang w:eastAsia="es-ES"/>
        </w:rPr>
        <w:t>Embajadores hablan sobre el problema del ISIS.</w:t>
      </w:r>
    </w:p>
    <w:p w:rsidR="00FF1207" w:rsidRDefault="00B07F57" w:rsidP="00FF1207">
      <w:pPr>
        <w:shd w:val="clear" w:color="auto" w:fill="FFFFFF"/>
        <w:spacing w:after="120" w:line="240" w:lineRule="auto"/>
        <w:jc w:val="both"/>
        <w:rPr>
          <w:rFonts w:eastAsia="Times New Roman" w:cs="Arial"/>
          <w:color w:val="222222"/>
          <w:lang w:eastAsia="es-ES"/>
        </w:rPr>
      </w:pPr>
      <w:r w:rsidRPr="00B07F57">
        <w:rPr>
          <w:rFonts w:eastAsia="Times New Roman" w:cs="Arial"/>
          <w:color w:val="222222"/>
          <w:lang w:eastAsia="es-ES"/>
        </w:rPr>
        <w:t>Enrique Chueca,</w:t>
      </w:r>
      <w:r>
        <w:rPr>
          <w:rFonts w:eastAsia="Times New Roman" w:cs="Arial"/>
          <w:color w:val="222222"/>
          <w:lang w:eastAsia="es-ES"/>
        </w:rPr>
        <w:t xml:space="preserve"> quien se ha encargado de forma más que eficiente de este acto, explica a los presentes los pormenores del acto.</w:t>
      </w:r>
    </w:p>
    <w:p w:rsidR="00B07F57" w:rsidRDefault="00B07F57" w:rsidP="00FF1207">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El Embajador estadounidense ha agradecido amablemente la invitación y ha aceptado asistir, requiriendo más información.</w:t>
      </w:r>
    </w:p>
    <w:p w:rsidR="00B07F57" w:rsidRDefault="00B07F57" w:rsidP="00FF1207">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La Embajada rusa respondió al </w:t>
      </w:r>
      <w:proofErr w:type="spellStart"/>
      <w:r>
        <w:rPr>
          <w:rFonts w:eastAsia="Times New Roman" w:cs="Arial"/>
          <w:color w:val="222222"/>
          <w:lang w:eastAsia="es-ES"/>
        </w:rPr>
        <w:t>feedback</w:t>
      </w:r>
      <w:proofErr w:type="spellEnd"/>
      <w:r>
        <w:rPr>
          <w:rFonts w:eastAsia="Times New Roman" w:cs="Arial"/>
          <w:color w:val="222222"/>
          <w:lang w:eastAsia="es-ES"/>
        </w:rPr>
        <w:t xml:space="preserve"> y requirió una corrección de fechas en el dossier que les fue entregado. Enrique cuenta que tras esperar la respuesta tras arreglar las fechas decide llamar a la Embajada, en la que le atiende alguien que ni sabe español ni entiende el inglés.</w:t>
      </w:r>
    </w:p>
    <w:p w:rsidR="00B07F57" w:rsidRDefault="00B07F57" w:rsidP="00FF1207">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La Embajada china no da señales de vida, cuenta Enrique, ya que ni responden a los emails ni responden a las llamadas.</w:t>
      </w:r>
    </w:p>
    <w:p w:rsidR="00D8317C" w:rsidRDefault="00B07F57" w:rsidP="00FF1207">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La Embajada siria ha agradecido la invitación y ha aceptado venir, con la condición de </w:t>
      </w:r>
      <w:r w:rsidR="00D8317C">
        <w:rPr>
          <w:rFonts w:eastAsia="Times New Roman" w:cs="Arial"/>
          <w:color w:val="222222"/>
          <w:lang w:eastAsia="es-ES"/>
        </w:rPr>
        <w:t>seguir recibiendo información sobre el estado del acto y de la asistencia de los demás embajadores.</w:t>
      </w:r>
    </w:p>
    <w:p w:rsidR="00D8317C" w:rsidRDefault="00D8317C" w:rsidP="00FF1207">
      <w:pPr>
        <w:shd w:val="clear" w:color="auto" w:fill="FFFFFF"/>
        <w:spacing w:after="120" w:line="240" w:lineRule="auto"/>
        <w:jc w:val="both"/>
        <w:rPr>
          <w:rFonts w:eastAsia="Times New Roman" w:cs="Arial"/>
          <w:color w:val="222222"/>
          <w:lang w:eastAsia="es-ES"/>
        </w:rPr>
      </w:pPr>
    </w:p>
    <w:p w:rsidR="00D8317C" w:rsidRDefault="00D8317C" w:rsidP="00FF1207">
      <w:pPr>
        <w:shd w:val="clear" w:color="auto" w:fill="FFFFFF"/>
        <w:spacing w:after="120" w:line="240" w:lineRule="auto"/>
        <w:jc w:val="both"/>
        <w:rPr>
          <w:rFonts w:eastAsia="Times New Roman" w:cs="Arial"/>
          <w:color w:val="222222"/>
          <w:lang w:eastAsia="es-ES"/>
        </w:rPr>
      </w:pPr>
    </w:p>
    <w:p w:rsidR="00D8317C" w:rsidRDefault="00D8317C" w:rsidP="00FF1207">
      <w:pPr>
        <w:shd w:val="clear" w:color="auto" w:fill="FFFFFF"/>
        <w:spacing w:after="120" w:line="240" w:lineRule="auto"/>
        <w:jc w:val="both"/>
        <w:rPr>
          <w:rFonts w:eastAsia="Times New Roman" w:cs="Arial"/>
          <w:color w:val="222222"/>
          <w:lang w:eastAsia="es-ES"/>
        </w:rPr>
      </w:pPr>
    </w:p>
    <w:p w:rsidR="00D8317C" w:rsidRDefault="00D8317C" w:rsidP="00FF1207">
      <w:pPr>
        <w:shd w:val="clear" w:color="auto" w:fill="FFFFFF"/>
        <w:spacing w:after="120" w:line="240" w:lineRule="auto"/>
        <w:jc w:val="both"/>
        <w:rPr>
          <w:rFonts w:eastAsia="Times New Roman" w:cs="Arial"/>
          <w:color w:val="222222"/>
          <w:lang w:eastAsia="es-ES"/>
        </w:rPr>
      </w:pPr>
    </w:p>
    <w:p w:rsidR="00D8317C" w:rsidRDefault="00D8317C" w:rsidP="00FF1207">
      <w:pPr>
        <w:shd w:val="clear" w:color="auto" w:fill="FFFFFF"/>
        <w:spacing w:after="120" w:line="240" w:lineRule="auto"/>
        <w:jc w:val="both"/>
        <w:rPr>
          <w:rFonts w:eastAsia="Times New Roman" w:cs="Arial"/>
          <w:color w:val="222222"/>
          <w:lang w:eastAsia="es-ES"/>
        </w:rPr>
      </w:pPr>
    </w:p>
    <w:p w:rsidR="00D8317C" w:rsidRDefault="00D8317C" w:rsidP="00FF1207">
      <w:pPr>
        <w:shd w:val="clear" w:color="auto" w:fill="FFFFFF"/>
        <w:spacing w:after="120" w:line="240" w:lineRule="auto"/>
        <w:jc w:val="both"/>
        <w:rPr>
          <w:rFonts w:eastAsia="Times New Roman" w:cs="Arial"/>
          <w:color w:val="222222"/>
          <w:lang w:eastAsia="es-ES"/>
        </w:rPr>
      </w:pPr>
    </w:p>
    <w:p w:rsidR="00B07F57" w:rsidRPr="00B07F57" w:rsidRDefault="00B07F57" w:rsidP="00FF1207">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 </w:t>
      </w:r>
    </w:p>
    <w:p w:rsidR="00FF1207" w:rsidRPr="00980E19" w:rsidRDefault="00FF1207" w:rsidP="00FF1207">
      <w:pPr>
        <w:pStyle w:val="ListParagraph"/>
        <w:numPr>
          <w:ilvl w:val="1"/>
          <w:numId w:val="5"/>
        </w:numPr>
        <w:shd w:val="clear" w:color="auto" w:fill="FFFFFF"/>
        <w:spacing w:after="120" w:line="240" w:lineRule="auto"/>
        <w:jc w:val="both"/>
        <w:rPr>
          <w:rFonts w:eastAsia="Times New Roman" w:cs="Arial"/>
          <w:b/>
          <w:color w:val="222222"/>
          <w:lang w:eastAsia="es-ES"/>
        </w:rPr>
      </w:pPr>
      <w:r w:rsidRPr="00980E19">
        <w:rPr>
          <w:rFonts w:eastAsia="Times New Roman" w:cs="Arial"/>
          <w:b/>
          <w:color w:val="222222"/>
          <w:lang w:eastAsia="es-ES"/>
        </w:rPr>
        <w:lastRenderedPageBreak/>
        <w:t>LGTBI y vida pública.</w:t>
      </w:r>
    </w:p>
    <w:p w:rsidR="00FF1207" w:rsidRDefault="00D8317C" w:rsidP="00D8317C">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María Ruíz inicia la exposición sobre este acto recalcando que es el que está ya prácticamente cerrado. </w:t>
      </w:r>
    </w:p>
    <w:p w:rsidR="00D8317C" w:rsidRDefault="00D8317C" w:rsidP="00D8317C">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Se trata de un acto en el</w:t>
      </w:r>
      <w:r w:rsidR="00F311C9">
        <w:rPr>
          <w:rFonts w:eastAsia="Times New Roman" w:cs="Arial"/>
          <w:color w:val="222222"/>
          <w:lang w:eastAsia="es-ES"/>
        </w:rPr>
        <w:t xml:space="preserve"> los ponentes explicarán </w:t>
      </w:r>
      <w:r w:rsidR="00F6546C">
        <w:rPr>
          <w:rFonts w:eastAsia="Times New Roman" w:cs="Arial"/>
          <w:color w:val="222222"/>
          <w:lang w:eastAsia="es-ES"/>
        </w:rPr>
        <w:t>su participación y la lucha por los derechos de este colectivo</w:t>
      </w:r>
      <w:r w:rsidR="00F311C9">
        <w:rPr>
          <w:rFonts w:eastAsia="Times New Roman" w:cs="Arial"/>
          <w:color w:val="222222"/>
          <w:lang w:eastAsia="es-ES"/>
        </w:rPr>
        <w:t xml:space="preserve"> y</w:t>
      </w:r>
      <w:r w:rsidR="00F6546C">
        <w:rPr>
          <w:rFonts w:eastAsia="Times New Roman" w:cs="Arial"/>
          <w:color w:val="222222"/>
          <w:lang w:eastAsia="es-ES"/>
        </w:rPr>
        <w:t xml:space="preserve"> en el</w:t>
      </w:r>
      <w:r>
        <w:rPr>
          <w:rFonts w:eastAsia="Times New Roman" w:cs="Arial"/>
          <w:color w:val="222222"/>
          <w:lang w:eastAsia="es-ES"/>
        </w:rPr>
        <w:t xml:space="preserve"> que se espera que los ponentes sean: el Magistrado Grande Marlaska, David Martín, policía de la Comunidad de Madrid que se encarga de los delitos de Odio, Javier Maroto, Vicesecretario del Partido Popular del País Vasco y Miquel </w:t>
      </w:r>
      <w:proofErr w:type="spellStart"/>
      <w:r>
        <w:rPr>
          <w:rFonts w:eastAsia="Times New Roman" w:cs="Arial"/>
          <w:color w:val="222222"/>
          <w:lang w:eastAsia="es-ES"/>
        </w:rPr>
        <w:t>Iceta</w:t>
      </w:r>
      <w:proofErr w:type="spellEnd"/>
      <w:r>
        <w:rPr>
          <w:rFonts w:eastAsia="Times New Roman" w:cs="Arial"/>
          <w:color w:val="222222"/>
          <w:lang w:eastAsia="es-ES"/>
        </w:rPr>
        <w:t xml:space="preserve">, candidato a la Presidencia de la Generalitat de Cataluña. El acto estaría moderado por la periodista de la Cadena Ser, </w:t>
      </w:r>
      <w:proofErr w:type="spellStart"/>
      <w:r>
        <w:rPr>
          <w:rFonts w:eastAsia="Times New Roman" w:cs="Arial"/>
          <w:color w:val="222222"/>
          <w:lang w:eastAsia="es-ES"/>
        </w:rPr>
        <w:t>Angels</w:t>
      </w:r>
      <w:proofErr w:type="spellEnd"/>
      <w:r>
        <w:rPr>
          <w:rFonts w:eastAsia="Times New Roman" w:cs="Arial"/>
          <w:color w:val="222222"/>
          <w:lang w:eastAsia="es-ES"/>
        </w:rPr>
        <w:t xml:space="preserve"> Barceló. </w:t>
      </w:r>
    </w:p>
    <w:p w:rsidR="00D8317C" w:rsidRDefault="00D8317C" w:rsidP="00D8317C">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María Ruíz informa a los asociados presentes que los únicos que aún no han contestado, ya sea de forma afirmativa o </w:t>
      </w:r>
      <w:r w:rsidR="00F311C9">
        <w:rPr>
          <w:rFonts w:eastAsia="Times New Roman" w:cs="Arial"/>
          <w:color w:val="222222"/>
          <w:lang w:eastAsia="es-ES"/>
        </w:rPr>
        <w:t xml:space="preserve">negativa son Miquel </w:t>
      </w:r>
      <w:proofErr w:type="spellStart"/>
      <w:r w:rsidR="00F311C9">
        <w:rPr>
          <w:rFonts w:eastAsia="Times New Roman" w:cs="Arial"/>
          <w:color w:val="222222"/>
          <w:lang w:eastAsia="es-ES"/>
        </w:rPr>
        <w:t>Iceta</w:t>
      </w:r>
      <w:proofErr w:type="spellEnd"/>
      <w:r w:rsidR="00F311C9">
        <w:rPr>
          <w:rFonts w:eastAsia="Times New Roman" w:cs="Arial"/>
          <w:color w:val="222222"/>
          <w:lang w:eastAsia="es-ES"/>
        </w:rPr>
        <w:t xml:space="preserve"> y </w:t>
      </w:r>
      <w:proofErr w:type="spellStart"/>
      <w:r w:rsidR="00F311C9">
        <w:rPr>
          <w:rFonts w:eastAsia="Times New Roman" w:cs="Arial"/>
          <w:color w:val="222222"/>
          <w:lang w:eastAsia="es-ES"/>
        </w:rPr>
        <w:t>Angels</w:t>
      </w:r>
      <w:proofErr w:type="spellEnd"/>
      <w:r w:rsidR="00F311C9">
        <w:rPr>
          <w:rFonts w:eastAsia="Times New Roman" w:cs="Arial"/>
          <w:color w:val="222222"/>
          <w:lang w:eastAsia="es-ES"/>
        </w:rPr>
        <w:t xml:space="preserve"> Barceló. </w:t>
      </w:r>
    </w:p>
    <w:p w:rsidR="00D34C52" w:rsidRDefault="00F311C9" w:rsidP="00F311C9">
      <w:pPr>
        <w:shd w:val="clear" w:color="auto" w:fill="FFFFFF"/>
        <w:spacing w:after="120" w:line="240" w:lineRule="auto"/>
        <w:rPr>
          <w:rFonts w:eastAsia="Times New Roman" w:cs="Arial"/>
          <w:color w:val="222222"/>
          <w:lang w:eastAsia="es-ES"/>
        </w:rPr>
      </w:pPr>
      <w:r>
        <w:rPr>
          <w:rFonts w:eastAsia="Times New Roman" w:cs="Arial"/>
          <w:color w:val="222222"/>
          <w:lang w:eastAsia="es-ES"/>
        </w:rPr>
        <w:t>El evento sería el día 19 de abril, martes.</w:t>
      </w:r>
    </w:p>
    <w:p w:rsidR="00F311C9" w:rsidRDefault="00F311C9" w:rsidP="00F311C9">
      <w:pPr>
        <w:shd w:val="clear" w:color="auto" w:fill="FFFFFF"/>
        <w:spacing w:after="120" w:line="240" w:lineRule="auto"/>
        <w:rPr>
          <w:rFonts w:eastAsia="Times New Roman" w:cs="Arial"/>
          <w:color w:val="222222"/>
          <w:lang w:eastAsia="es-ES"/>
        </w:rPr>
      </w:pPr>
    </w:p>
    <w:p w:rsidR="00F311C9" w:rsidRPr="00F311C9" w:rsidRDefault="00F311C9" w:rsidP="00F311C9">
      <w:pPr>
        <w:pStyle w:val="ListParagraph"/>
        <w:numPr>
          <w:ilvl w:val="0"/>
          <w:numId w:val="6"/>
        </w:numPr>
        <w:shd w:val="clear" w:color="auto" w:fill="FFFFFF"/>
        <w:spacing w:after="120" w:line="240" w:lineRule="auto"/>
        <w:rPr>
          <w:rFonts w:eastAsia="Times New Roman" w:cs="Arial"/>
          <w:b/>
          <w:color w:val="222222"/>
          <w:lang w:eastAsia="es-ES"/>
        </w:rPr>
      </w:pPr>
      <w:r w:rsidRPr="00F311C9">
        <w:rPr>
          <w:rFonts w:eastAsia="Times New Roman" w:cs="Arial"/>
          <w:b/>
          <w:color w:val="222222"/>
          <w:lang w:eastAsia="es-ES"/>
        </w:rPr>
        <w:t>Nuevo posible gran debate para las elecciones.</w:t>
      </w:r>
    </w:p>
    <w:p w:rsidR="00F311C9" w:rsidRDefault="00F311C9" w:rsidP="00F311C9">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Ante la incertidumbre política que genera que cuando han pasado ya tres meses desde las Elecciones Generales del pasado 20 de diciembre y todavía no hay un gobierno, surge la posibilidad y la idea generalizada de que DEMOS pueda organizar otro debate de gran magnitud mediática como el celebrado el 27 de noviembre.</w:t>
      </w:r>
    </w:p>
    <w:p w:rsidR="00F311C9" w:rsidRDefault="00F311C9" w:rsidP="00F311C9">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Los plazos son muy cortos, Pedro y Víctor aclaran que las fechas en las que sabríamos de seguro que hay un Gobierno o elecciones sería el día 3 de mayo, dejando a la Asociación con un margen de menos de un mes para poder realizar todas las gestiones y trabajos pertinentes.</w:t>
      </w:r>
    </w:p>
    <w:p w:rsidR="00F311C9" w:rsidRDefault="00F311C9" w:rsidP="00F311C9">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María propone sondear a los asociados presentes para ver cuál sería la opinión sobre si hacer un gran debate o no.</w:t>
      </w:r>
    </w:p>
    <w:p w:rsidR="00F311C9" w:rsidRDefault="00AB0851" w:rsidP="00F311C9">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La mayoría de la Junta Administrativa presente se muestra reacia a hacer un nuevo debate. Los plazos son muy ajustados</w:t>
      </w:r>
      <w:r w:rsidR="00B03304">
        <w:rPr>
          <w:rFonts w:eastAsia="Times New Roman" w:cs="Arial"/>
          <w:color w:val="222222"/>
          <w:lang w:eastAsia="es-ES"/>
        </w:rPr>
        <w:t>, pues a muchos asociados les pilla en época de exámenes para los preparativos, y muchos universitarios estarán preocupados por sus exámenes de recuperación o rumbo a sus casas si es que no viven en Madrid, lo que haría previsiblemente una participación activa baja y una asistencia baja de estudiantes;</w:t>
      </w:r>
      <w:r>
        <w:rPr>
          <w:rFonts w:eastAsia="Times New Roman" w:cs="Arial"/>
          <w:color w:val="222222"/>
          <w:lang w:eastAsia="es-ES"/>
        </w:rPr>
        <w:t xml:space="preserve"> y ha de contar con que el Rectorado lo apruebe, lo que tampoco está muy claro dada la situación que se vivió en la reunión de José López-Peláez y María Ruíz con los Vicerrectores el cuatrimestre pasado.</w:t>
      </w:r>
    </w:p>
    <w:p w:rsidR="00AB0851" w:rsidRDefault="00AB0851" w:rsidP="00F311C9">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Se decide dejarlo en espera a la vista de los acontecimientos que vayan ocurriendo. </w:t>
      </w:r>
    </w:p>
    <w:p w:rsidR="00AB0851" w:rsidRDefault="00AB0851" w:rsidP="00F311C9">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Pedro Calzada apunta que sería recomendable decidirlo a mediados del mes de abril.</w:t>
      </w:r>
    </w:p>
    <w:p w:rsidR="00AB0851" w:rsidRDefault="00AB0851" w:rsidP="00F311C9">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Javier Díaz propone sondear la opinión de los presentes. Los resultados son:</w:t>
      </w:r>
    </w:p>
    <w:p w:rsidR="00AB0851" w:rsidRPr="00AB0851" w:rsidRDefault="00AB0851" w:rsidP="00AB0851">
      <w:pPr>
        <w:pStyle w:val="ListParagraph"/>
        <w:numPr>
          <w:ilvl w:val="0"/>
          <w:numId w:val="8"/>
        </w:num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A favor: </w:t>
      </w:r>
      <w:r>
        <w:rPr>
          <w:rFonts w:ascii="Arial" w:eastAsia="Times New Roman" w:hAnsi="Arial" w:cs="Arial"/>
          <w:color w:val="222222"/>
          <w:sz w:val="19"/>
          <w:szCs w:val="19"/>
          <w:lang w:eastAsia="es-ES"/>
        </w:rPr>
        <w:t>3.</w:t>
      </w:r>
    </w:p>
    <w:p w:rsidR="00AB0851" w:rsidRPr="00AB0851" w:rsidRDefault="00AB0851" w:rsidP="00AB0851">
      <w:pPr>
        <w:pStyle w:val="ListParagraph"/>
        <w:numPr>
          <w:ilvl w:val="0"/>
          <w:numId w:val="8"/>
        </w:numPr>
        <w:shd w:val="clear" w:color="auto" w:fill="FFFFFF"/>
        <w:spacing w:after="120" w:line="240" w:lineRule="auto"/>
        <w:jc w:val="both"/>
        <w:rPr>
          <w:rFonts w:eastAsia="Times New Roman" w:cs="Arial"/>
          <w:color w:val="222222"/>
          <w:lang w:eastAsia="es-ES"/>
        </w:rPr>
      </w:pPr>
      <w:r>
        <w:rPr>
          <w:rFonts w:ascii="Arial" w:eastAsia="Times New Roman" w:hAnsi="Arial" w:cs="Arial"/>
          <w:color w:val="222222"/>
          <w:sz w:val="19"/>
          <w:szCs w:val="19"/>
          <w:lang w:eastAsia="es-ES"/>
        </w:rPr>
        <w:t>En contra: 5.</w:t>
      </w:r>
      <w:r w:rsidRPr="00903C08">
        <w:rPr>
          <w:rFonts w:ascii="Arial" w:eastAsia="Times New Roman" w:hAnsi="Arial" w:cs="Arial"/>
          <w:color w:val="222222"/>
          <w:sz w:val="19"/>
          <w:szCs w:val="19"/>
          <w:lang w:eastAsia="es-ES"/>
        </w:rPr>
        <w:t xml:space="preserve"> </w:t>
      </w:r>
    </w:p>
    <w:p w:rsidR="00F311C9" w:rsidRPr="00AB0851" w:rsidRDefault="00AB0851" w:rsidP="00F311C9">
      <w:pPr>
        <w:pStyle w:val="ListParagraph"/>
        <w:numPr>
          <w:ilvl w:val="0"/>
          <w:numId w:val="8"/>
        </w:numPr>
        <w:shd w:val="clear" w:color="auto" w:fill="FFFFFF"/>
        <w:spacing w:after="120" w:line="240" w:lineRule="auto"/>
        <w:jc w:val="both"/>
        <w:rPr>
          <w:rFonts w:eastAsia="Times New Roman" w:cs="Arial"/>
          <w:color w:val="222222"/>
          <w:lang w:eastAsia="es-ES"/>
        </w:rPr>
      </w:pPr>
      <w:r>
        <w:rPr>
          <w:rFonts w:ascii="Arial" w:eastAsia="Times New Roman" w:hAnsi="Arial" w:cs="Arial"/>
          <w:color w:val="222222"/>
          <w:sz w:val="19"/>
          <w:szCs w:val="19"/>
          <w:lang w:eastAsia="es-ES"/>
        </w:rPr>
        <w:t>Abstenciones: 7.</w:t>
      </w:r>
    </w:p>
    <w:p w:rsidR="00AB0851" w:rsidRDefault="00AB0851" w:rsidP="00AB0851">
      <w:pPr>
        <w:pStyle w:val="ListParagraph"/>
        <w:shd w:val="clear" w:color="auto" w:fill="FFFFFF"/>
        <w:spacing w:after="120" w:line="240" w:lineRule="auto"/>
        <w:jc w:val="both"/>
        <w:rPr>
          <w:rFonts w:ascii="Arial" w:eastAsia="Times New Roman" w:hAnsi="Arial" w:cs="Arial"/>
          <w:color w:val="222222"/>
          <w:sz w:val="19"/>
          <w:szCs w:val="19"/>
          <w:lang w:eastAsia="es-ES"/>
        </w:rPr>
      </w:pPr>
    </w:p>
    <w:p w:rsidR="00AB0851" w:rsidRDefault="00AB0851" w:rsidP="00AB0851">
      <w:pPr>
        <w:pStyle w:val="ListParagraph"/>
        <w:shd w:val="clear" w:color="auto" w:fill="FFFFFF"/>
        <w:spacing w:after="120" w:line="240" w:lineRule="auto"/>
        <w:jc w:val="both"/>
        <w:rPr>
          <w:rFonts w:eastAsia="Times New Roman" w:cs="Arial"/>
          <w:color w:val="222222"/>
          <w:lang w:eastAsia="es-ES"/>
        </w:rPr>
      </w:pPr>
    </w:p>
    <w:p w:rsidR="00AB0851" w:rsidRPr="00AB0851" w:rsidRDefault="00AB0851" w:rsidP="00AB0851">
      <w:pPr>
        <w:pStyle w:val="ListParagraph"/>
        <w:numPr>
          <w:ilvl w:val="0"/>
          <w:numId w:val="6"/>
        </w:numPr>
        <w:shd w:val="clear" w:color="auto" w:fill="FFFFFF"/>
        <w:spacing w:after="120" w:line="240" w:lineRule="auto"/>
        <w:rPr>
          <w:rFonts w:eastAsia="Times New Roman" w:cs="Arial"/>
          <w:b/>
          <w:color w:val="222222"/>
          <w:lang w:eastAsia="es-ES"/>
        </w:rPr>
      </w:pPr>
      <w:r w:rsidRPr="00AB0851">
        <w:rPr>
          <w:rFonts w:eastAsia="Times New Roman" w:cs="Arial"/>
          <w:b/>
          <w:color w:val="222222"/>
          <w:lang w:eastAsia="es-ES"/>
        </w:rPr>
        <w:t>Demos gastronómico.</w:t>
      </w:r>
    </w:p>
    <w:p w:rsidR="00716ECD" w:rsidRDefault="00AB0851" w:rsidP="00AB0851">
      <w:pPr>
        <w:spacing w:after="120" w:line="240" w:lineRule="auto"/>
        <w:jc w:val="both"/>
        <w:rPr>
          <w:rFonts w:cs="Arial"/>
        </w:rPr>
      </w:pPr>
      <w:r>
        <w:rPr>
          <w:rFonts w:cs="Arial"/>
        </w:rPr>
        <w:t xml:space="preserve">María Ruíz explica a los nuevos asociados uno de los eventos de tradición de esta Asociación. </w:t>
      </w:r>
    </w:p>
    <w:p w:rsidR="00AB0851" w:rsidRDefault="00AB0851" w:rsidP="00AB0851">
      <w:pPr>
        <w:spacing w:after="120" w:line="240" w:lineRule="auto"/>
        <w:jc w:val="both"/>
        <w:rPr>
          <w:rFonts w:cs="Arial"/>
        </w:rPr>
      </w:pPr>
      <w:r>
        <w:rPr>
          <w:rFonts w:cs="Arial"/>
        </w:rPr>
        <w:t xml:space="preserve">María Ruíz recuerda que el evento el pasado año se realizó en la casa de la asociada Alba Gil y María Ruíz estaría dispuesta a ceder su casa para la realización, pero que dada la cantidad de asociados de este año, esto está sujeto a la cantidad de asociados que vayan a ir. En la reunión de la Junta Administrativa se habló de realizarse en el Parque del Retiro de Madrid el día 16 de abril. </w:t>
      </w:r>
    </w:p>
    <w:p w:rsidR="00AB0851" w:rsidRDefault="00AB0851" w:rsidP="00AB0851">
      <w:pPr>
        <w:spacing w:after="120" w:line="240" w:lineRule="auto"/>
        <w:jc w:val="both"/>
        <w:rPr>
          <w:rFonts w:cs="Arial"/>
        </w:rPr>
      </w:pPr>
      <w:r>
        <w:rPr>
          <w:rFonts w:cs="Arial"/>
        </w:rPr>
        <w:lastRenderedPageBreak/>
        <w:t>Se vota. Los resultados son:</w:t>
      </w:r>
    </w:p>
    <w:p w:rsidR="00AB0851" w:rsidRDefault="00C800DB" w:rsidP="00AB0851">
      <w:pPr>
        <w:pStyle w:val="ListParagraph"/>
        <w:numPr>
          <w:ilvl w:val="0"/>
          <w:numId w:val="9"/>
        </w:numPr>
        <w:spacing w:after="120" w:line="240" w:lineRule="auto"/>
        <w:jc w:val="both"/>
        <w:rPr>
          <w:rFonts w:cs="Arial"/>
        </w:rPr>
      </w:pPr>
      <w:r>
        <w:rPr>
          <w:rFonts w:cs="Arial"/>
        </w:rPr>
        <w:t>A favor: 15</w:t>
      </w:r>
    </w:p>
    <w:p w:rsidR="00AB0851" w:rsidRDefault="00C800DB" w:rsidP="00AB0851">
      <w:pPr>
        <w:pStyle w:val="ListParagraph"/>
        <w:numPr>
          <w:ilvl w:val="0"/>
          <w:numId w:val="9"/>
        </w:numPr>
        <w:spacing w:after="120" w:line="240" w:lineRule="auto"/>
        <w:jc w:val="both"/>
        <w:rPr>
          <w:rFonts w:cs="Arial"/>
        </w:rPr>
      </w:pPr>
      <w:r>
        <w:rPr>
          <w:rFonts w:cs="Arial"/>
        </w:rPr>
        <w:t xml:space="preserve">En contra: </w:t>
      </w:r>
      <w:r w:rsidR="00AB0851" w:rsidRPr="00AB0851">
        <w:rPr>
          <w:rFonts w:cs="Arial"/>
        </w:rPr>
        <w:t>María Álvarez</w:t>
      </w:r>
      <w:r>
        <w:rPr>
          <w:rFonts w:cs="Arial"/>
        </w:rPr>
        <w:t>.</w:t>
      </w:r>
    </w:p>
    <w:p w:rsidR="00C800DB" w:rsidRDefault="00C800DB" w:rsidP="00C800DB">
      <w:pPr>
        <w:spacing w:after="120" w:line="240" w:lineRule="auto"/>
        <w:jc w:val="both"/>
        <w:rPr>
          <w:rFonts w:cs="Arial"/>
        </w:rPr>
      </w:pPr>
      <w:r>
        <w:rPr>
          <w:rFonts w:cs="Arial"/>
        </w:rPr>
        <w:t xml:space="preserve">María Álvarez pide proponer otro día. Se propone el día 9 de abril. </w:t>
      </w:r>
    </w:p>
    <w:p w:rsidR="00C800DB" w:rsidRDefault="00C800DB" w:rsidP="00C800DB">
      <w:pPr>
        <w:spacing w:after="120" w:line="240" w:lineRule="auto"/>
        <w:jc w:val="both"/>
        <w:rPr>
          <w:rFonts w:cs="Arial"/>
        </w:rPr>
      </w:pPr>
      <w:r>
        <w:rPr>
          <w:rFonts w:cs="Arial"/>
        </w:rPr>
        <w:t xml:space="preserve">Queda sujeto a la votación vía </w:t>
      </w:r>
      <w:proofErr w:type="spellStart"/>
      <w:r>
        <w:rPr>
          <w:rFonts w:cs="Arial"/>
        </w:rPr>
        <w:t>Doodle</w:t>
      </w:r>
      <w:proofErr w:type="spellEnd"/>
      <w:r>
        <w:rPr>
          <w:rFonts w:cs="Arial"/>
        </w:rPr>
        <w:t xml:space="preserve"> que generará Víctor y que mandará a todos los asociados.</w:t>
      </w:r>
    </w:p>
    <w:p w:rsidR="00C800DB" w:rsidRDefault="00C800DB" w:rsidP="00C800DB">
      <w:pPr>
        <w:spacing w:after="120" w:line="240" w:lineRule="auto"/>
        <w:jc w:val="both"/>
        <w:rPr>
          <w:rFonts w:cs="Arial"/>
        </w:rPr>
      </w:pPr>
    </w:p>
    <w:p w:rsidR="00C800DB" w:rsidRDefault="00C800DB" w:rsidP="00C800DB">
      <w:pPr>
        <w:pStyle w:val="ListParagraph"/>
        <w:numPr>
          <w:ilvl w:val="0"/>
          <w:numId w:val="6"/>
        </w:numPr>
        <w:shd w:val="clear" w:color="auto" w:fill="FFFFFF"/>
        <w:spacing w:after="120" w:line="240" w:lineRule="auto"/>
        <w:rPr>
          <w:rFonts w:eastAsia="Times New Roman" w:cs="Arial"/>
          <w:b/>
          <w:color w:val="222222"/>
          <w:lang w:eastAsia="es-ES"/>
        </w:rPr>
      </w:pPr>
      <w:r w:rsidRPr="00C800DB">
        <w:rPr>
          <w:rFonts w:eastAsia="Times New Roman" w:cs="Arial"/>
          <w:b/>
          <w:color w:val="222222"/>
          <w:lang w:eastAsia="es-ES"/>
        </w:rPr>
        <w:t>Excursiones del cuatrimestre.</w:t>
      </w:r>
    </w:p>
    <w:p w:rsidR="00C800DB" w:rsidRDefault="00C800DB" w:rsidP="00C800DB">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María Ruíz explica a los asociados presentes las dos opciones que han surgido. La Asociación Deba-t propuso a la Asociación DEMOS unas Jornadas similares a las que ambas asociaciones tuvieron en Madrid en el mes de febrero.</w:t>
      </w:r>
    </w:p>
    <w:p w:rsidR="00C800DB" w:rsidRDefault="00C800DB" w:rsidP="00C800DB">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Se procede a realizar un sondeo para observar una determinada participación, de este modo se ve la viabilidad de que la Asociación se decante por uno u otro.</w:t>
      </w:r>
    </w:p>
    <w:p w:rsidR="00C800DB" w:rsidRDefault="00C800DB" w:rsidP="00C800DB">
      <w:pPr>
        <w:pStyle w:val="ListParagraph"/>
        <w:numPr>
          <w:ilvl w:val="1"/>
          <w:numId w:val="6"/>
        </w:numPr>
        <w:shd w:val="clear" w:color="auto" w:fill="FFFFFF"/>
        <w:spacing w:after="120" w:line="240" w:lineRule="auto"/>
        <w:rPr>
          <w:rFonts w:eastAsia="Times New Roman" w:cs="Arial"/>
          <w:b/>
          <w:color w:val="222222"/>
          <w:lang w:eastAsia="es-ES"/>
        </w:rPr>
      </w:pPr>
      <w:r>
        <w:rPr>
          <w:rFonts w:eastAsia="Times New Roman" w:cs="Arial"/>
          <w:b/>
          <w:color w:val="222222"/>
          <w:lang w:eastAsia="es-ES"/>
        </w:rPr>
        <w:t>B</w:t>
      </w:r>
      <w:r w:rsidRPr="00C800DB">
        <w:rPr>
          <w:rFonts w:eastAsia="Times New Roman" w:cs="Arial"/>
          <w:b/>
          <w:color w:val="222222"/>
          <w:lang w:eastAsia="es-ES"/>
        </w:rPr>
        <w:t>arcelona</w:t>
      </w:r>
      <w:r>
        <w:rPr>
          <w:rFonts w:eastAsia="Times New Roman" w:cs="Arial"/>
          <w:b/>
          <w:color w:val="222222"/>
          <w:lang w:eastAsia="es-ES"/>
        </w:rPr>
        <w:t>.</w:t>
      </w:r>
      <w:r w:rsidRPr="00C800DB">
        <w:rPr>
          <w:rFonts w:eastAsia="Times New Roman" w:cs="Arial"/>
          <w:b/>
          <w:color w:val="222222"/>
          <w:lang w:eastAsia="es-ES"/>
        </w:rPr>
        <w:t xml:space="preserve"> </w:t>
      </w:r>
    </w:p>
    <w:p w:rsidR="00C800DB" w:rsidRDefault="00C800DB" w:rsidP="00C800DB">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El principal desapego general por este viaje son las fechas, al ser entre semana, y al no tener una confirmación aún sobre las mismas y sobre las actividades que se realizarán en esos días. </w:t>
      </w:r>
      <w:r w:rsidR="00B03304">
        <w:rPr>
          <w:rFonts w:eastAsia="Times New Roman" w:cs="Arial"/>
          <w:color w:val="222222"/>
          <w:lang w:eastAsia="es-ES"/>
        </w:rPr>
        <w:t>Se podría tratar de lunes a miércoles, o de martes a jueves, ambas opciones en la primera semana de mayo.</w:t>
      </w:r>
    </w:p>
    <w:p w:rsidR="00B03304" w:rsidRDefault="00B03304" w:rsidP="00C800DB">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Se acuerda un s</w:t>
      </w:r>
      <w:r w:rsidR="00C800DB" w:rsidRPr="00C800DB">
        <w:rPr>
          <w:rFonts w:eastAsia="Times New Roman" w:cs="Arial"/>
          <w:color w:val="222222"/>
          <w:lang w:eastAsia="es-ES"/>
        </w:rPr>
        <w:t>ondeo</w:t>
      </w:r>
      <w:r>
        <w:rPr>
          <w:rFonts w:eastAsia="Times New Roman" w:cs="Arial"/>
          <w:color w:val="222222"/>
          <w:lang w:eastAsia="es-ES"/>
        </w:rPr>
        <w:t xml:space="preserve"> para observar una participación más o menos estimatoria.</w:t>
      </w:r>
      <w:r w:rsidR="00C800DB" w:rsidRPr="00C800DB">
        <w:rPr>
          <w:rFonts w:eastAsia="Times New Roman" w:cs="Arial"/>
          <w:color w:val="222222"/>
          <w:lang w:eastAsia="es-ES"/>
        </w:rPr>
        <w:t xml:space="preserve"> </w:t>
      </w:r>
      <w:r>
        <w:rPr>
          <w:rFonts w:eastAsia="Times New Roman" w:cs="Arial"/>
          <w:color w:val="222222"/>
          <w:lang w:eastAsia="es-ES"/>
        </w:rPr>
        <w:t>Los resultados son:</w:t>
      </w:r>
    </w:p>
    <w:p w:rsidR="00C800DB" w:rsidRPr="00B03304" w:rsidRDefault="00B03304" w:rsidP="00B03304">
      <w:pPr>
        <w:pStyle w:val="ListParagraph"/>
        <w:numPr>
          <w:ilvl w:val="0"/>
          <w:numId w:val="10"/>
        </w:num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A favor: </w:t>
      </w:r>
      <w:r w:rsidR="00C800DB" w:rsidRPr="00B03304">
        <w:rPr>
          <w:rFonts w:eastAsia="Times New Roman" w:cs="Arial"/>
          <w:color w:val="222222"/>
          <w:lang w:eastAsia="es-ES"/>
        </w:rPr>
        <w:t xml:space="preserve">6 </w:t>
      </w:r>
      <w:r>
        <w:rPr>
          <w:rFonts w:eastAsia="Times New Roman" w:cs="Arial"/>
          <w:color w:val="222222"/>
          <w:lang w:eastAsia="es-ES"/>
        </w:rPr>
        <w:t>(</w:t>
      </w:r>
      <w:r w:rsidR="00C800DB" w:rsidRPr="00B03304">
        <w:rPr>
          <w:rFonts w:eastAsia="Times New Roman" w:cs="Arial"/>
          <w:color w:val="222222"/>
          <w:lang w:eastAsia="es-ES"/>
        </w:rPr>
        <w:t>P</w:t>
      </w:r>
      <w:r>
        <w:rPr>
          <w:rFonts w:eastAsia="Times New Roman" w:cs="Arial"/>
          <w:color w:val="222222"/>
          <w:lang w:eastAsia="es-ES"/>
        </w:rPr>
        <w:t xml:space="preserve">edro, </w:t>
      </w:r>
      <w:proofErr w:type="spellStart"/>
      <w:r>
        <w:rPr>
          <w:rFonts w:eastAsia="Times New Roman" w:cs="Arial"/>
          <w:color w:val="222222"/>
          <w:lang w:eastAsia="es-ES"/>
        </w:rPr>
        <w:t>Sophie</w:t>
      </w:r>
      <w:proofErr w:type="spellEnd"/>
      <w:r>
        <w:rPr>
          <w:rFonts w:eastAsia="Times New Roman" w:cs="Arial"/>
          <w:color w:val="222222"/>
          <w:lang w:eastAsia="es-ES"/>
        </w:rPr>
        <w:t xml:space="preserve">, Adrián, Enrique, </w:t>
      </w:r>
      <w:r w:rsidR="00C800DB" w:rsidRPr="00B03304">
        <w:rPr>
          <w:rFonts w:eastAsia="Times New Roman" w:cs="Arial"/>
          <w:color w:val="222222"/>
          <w:lang w:eastAsia="es-ES"/>
        </w:rPr>
        <w:t>Silvia</w:t>
      </w:r>
      <w:r>
        <w:rPr>
          <w:rFonts w:eastAsia="Times New Roman" w:cs="Arial"/>
          <w:color w:val="222222"/>
          <w:lang w:eastAsia="es-ES"/>
        </w:rPr>
        <w:t xml:space="preserve"> y</w:t>
      </w:r>
      <w:r w:rsidR="00C800DB" w:rsidRPr="00B03304">
        <w:rPr>
          <w:rFonts w:eastAsia="Times New Roman" w:cs="Arial"/>
          <w:color w:val="222222"/>
          <w:lang w:eastAsia="es-ES"/>
        </w:rPr>
        <w:t xml:space="preserve"> Borja</w:t>
      </w:r>
      <w:r>
        <w:rPr>
          <w:rFonts w:eastAsia="Times New Roman" w:cs="Arial"/>
          <w:color w:val="222222"/>
          <w:lang w:eastAsia="es-ES"/>
        </w:rPr>
        <w:t>).</w:t>
      </w:r>
      <w:r w:rsidR="00C800DB" w:rsidRPr="00B03304">
        <w:rPr>
          <w:rFonts w:eastAsia="Times New Roman" w:cs="Arial"/>
          <w:color w:val="222222"/>
          <w:lang w:eastAsia="es-ES"/>
        </w:rPr>
        <w:t xml:space="preserve"> </w:t>
      </w:r>
    </w:p>
    <w:p w:rsidR="00C800DB" w:rsidRPr="00C800DB" w:rsidRDefault="00C800DB" w:rsidP="00C800DB">
      <w:pPr>
        <w:shd w:val="clear" w:color="auto" w:fill="FFFFFF"/>
        <w:spacing w:after="120" w:line="240" w:lineRule="auto"/>
        <w:jc w:val="both"/>
        <w:rPr>
          <w:rFonts w:eastAsia="Times New Roman" w:cs="Arial"/>
          <w:b/>
          <w:color w:val="222222"/>
          <w:lang w:eastAsia="es-ES"/>
        </w:rPr>
      </w:pPr>
    </w:p>
    <w:p w:rsidR="00C800DB" w:rsidRDefault="00C800DB" w:rsidP="00C800DB">
      <w:pPr>
        <w:pStyle w:val="ListParagraph"/>
        <w:numPr>
          <w:ilvl w:val="1"/>
          <w:numId w:val="6"/>
        </w:numPr>
        <w:shd w:val="clear" w:color="auto" w:fill="FFFFFF"/>
        <w:spacing w:after="120" w:line="240" w:lineRule="auto"/>
        <w:jc w:val="both"/>
        <w:rPr>
          <w:rFonts w:eastAsia="Times New Roman" w:cs="Arial"/>
          <w:b/>
          <w:color w:val="222222"/>
          <w:lang w:eastAsia="es-ES"/>
        </w:rPr>
      </w:pPr>
      <w:r w:rsidRPr="00C800DB">
        <w:rPr>
          <w:rFonts w:eastAsia="Times New Roman" w:cs="Arial"/>
          <w:b/>
          <w:color w:val="222222"/>
          <w:lang w:eastAsia="es-ES"/>
        </w:rPr>
        <w:t>Córdoba</w:t>
      </w:r>
      <w:r>
        <w:rPr>
          <w:rFonts w:eastAsia="Times New Roman" w:cs="Arial"/>
          <w:b/>
          <w:color w:val="222222"/>
          <w:lang w:eastAsia="es-ES"/>
        </w:rPr>
        <w:t>.</w:t>
      </w:r>
      <w:r w:rsidRPr="00C800DB">
        <w:rPr>
          <w:rFonts w:eastAsia="Times New Roman" w:cs="Arial"/>
          <w:b/>
          <w:color w:val="222222"/>
          <w:lang w:eastAsia="es-ES"/>
        </w:rPr>
        <w:t xml:space="preserve"> </w:t>
      </w:r>
    </w:p>
    <w:p w:rsidR="00B03304" w:rsidRDefault="00B03304" w:rsidP="00C800DB">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María explica que la Junta Administrativa habló de la posibilidad de hacer un viaje a Córdoba en fechas de fiestas. Sería el puente de mayo, por lo que dispondríamos de tiempo libre sin necesidad de perder clases en universidad. Además de ser un viaje a modo de relax y no se tendría que ir a ninguna charla o seminario.</w:t>
      </w:r>
    </w:p>
    <w:p w:rsidR="00B03304" w:rsidRDefault="00B03304" w:rsidP="00C800DB">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Se acuerda un sondeo para observar una participación del mismo modo que en la anterior opción. Los resultados son:</w:t>
      </w:r>
    </w:p>
    <w:p w:rsidR="00C800DB" w:rsidRDefault="00C800DB" w:rsidP="00B03304">
      <w:pPr>
        <w:pStyle w:val="ListParagraph"/>
        <w:numPr>
          <w:ilvl w:val="0"/>
          <w:numId w:val="10"/>
        </w:numPr>
        <w:shd w:val="clear" w:color="auto" w:fill="FFFFFF"/>
        <w:spacing w:after="120" w:line="240" w:lineRule="auto"/>
        <w:jc w:val="both"/>
        <w:rPr>
          <w:rFonts w:eastAsia="Times New Roman" w:cs="Arial"/>
          <w:color w:val="222222"/>
          <w:lang w:eastAsia="es-ES"/>
        </w:rPr>
      </w:pPr>
      <w:r w:rsidRPr="00B03304">
        <w:rPr>
          <w:rFonts w:eastAsia="Times New Roman" w:cs="Arial"/>
          <w:color w:val="222222"/>
          <w:lang w:eastAsia="es-ES"/>
        </w:rPr>
        <w:t>4 personas casi seguro</w:t>
      </w:r>
      <w:r w:rsidR="00B03304">
        <w:rPr>
          <w:rFonts w:eastAsia="Times New Roman" w:cs="Arial"/>
          <w:color w:val="222222"/>
          <w:lang w:eastAsia="es-ES"/>
        </w:rPr>
        <w:t>.</w:t>
      </w:r>
    </w:p>
    <w:p w:rsidR="00B03304" w:rsidRDefault="00B03304" w:rsidP="00B03304">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Se recalca que la opción de Córdoba está sujeta a la disponibilidad de la </w:t>
      </w:r>
      <w:r w:rsidR="00F210C2">
        <w:rPr>
          <w:rFonts w:eastAsia="Times New Roman" w:cs="Arial"/>
          <w:color w:val="222222"/>
          <w:lang w:eastAsia="es-ES"/>
        </w:rPr>
        <w:t>ocupación hotelera.</w:t>
      </w:r>
    </w:p>
    <w:p w:rsidR="00F210C2" w:rsidRDefault="00F210C2" w:rsidP="00B03304">
      <w:pPr>
        <w:shd w:val="clear" w:color="auto" w:fill="FFFFFF"/>
        <w:spacing w:after="120" w:line="240" w:lineRule="auto"/>
        <w:jc w:val="both"/>
        <w:rPr>
          <w:rFonts w:eastAsia="Times New Roman" w:cs="Arial"/>
          <w:color w:val="222222"/>
          <w:lang w:eastAsia="es-ES"/>
        </w:rPr>
      </w:pPr>
    </w:p>
    <w:p w:rsidR="00F210C2" w:rsidRPr="00F210C2" w:rsidRDefault="00F210C2" w:rsidP="00F210C2">
      <w:pPr>
        <w:pStyle w:val="ListParagraph"/>
        <w:numPr>
          <w:ilvl w:val="0"/>
          <w:numId w:val="6"/>
        </w:numPr>
        <w:shd w:val="clear" w:color="auto" w:fill="FFFFFF"/>
        <w:spacing w:after="120" w:line="240" w:lineRule="auto"/>
        <w:rPr>
          <w:rFonts w:eastAsia="Times New Roman" w:cs="Arial"/>
          <w:b/>
          <w:color w:val="222222"/>
          <w:lang w:eastAsia="es-ES"/>
        </w:rPr>
      </w:pPr>
      <w:r w:rsidRPr="00F210C2">
        <w:rPr>
          <w:rFonts w:eastAsia="Times New Roman" w:cs="Arial"/>
          <w:b/>
          <w:color w:val="222222"/>
          <w:lang w:eastAsia="es-ES"/>
        </w:rPr>
        <w:t>Los Estatutos y el futuro de estos.</w:t>
      </w:r>
    </w:p>
    <w:p w:rsidR="00F210C2" w:rsidRDefault="00F210C2" w:rsidP="00B03304">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María Ruíz expone la situación actual de los Estatutos. La Comisión encargada de la realización de la reforma y envío de los Estatutos cometió un error y la Comunidad de Madrid nos ha devuelto los Estatutos con un esquema que habrán de seguir estos si la Asociación decide querer seguir adelante con la formación del ente DEMOS España. </w:t>
      </w:r>
    </w:p>
    <w:p w:rsidR="00F210C2" w:rsidRDefault="00F210C2" w:rsidP="00B03304">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 xml:space="preserve">La confusión generada por los documentos, en la que varios asociados creyeron que ahora mismo la Asociación es Asociación de la Comunidad de Madrid, es subsanada por María, quien aclara que la Asociación es exactamente lo que era antes de enviar los documentos. </w:t>
      </w:r>
    </w:p>
    <w:p w:rsidR="00F6546C" w:rsidRDefault="00F6546C" w:rsidP="00B03304">
      <w:pPr>
        <w:shd w:val="clear" w:color="auto" w:fill="FFFFFF"/>
        <w:spacing w:after="120" w:line="240" w:lineRule="auto"/>
        <w:jc w:val="both"/>
        <w:rPr>
          <w:rFonts w:eastAsia="Times New Roman" w:cs="Arial"/>
          <w:color w:val="222222"/>
          <w:lang w:eastAsia="es-ES"/>
        </w:rPr>
      </w:pPr>
    </w:p>
    <w:p w:rsidR="00F210C2" w:rsidRDefault="00F210C2" w:rsidP="00B03304">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lastRenderedPageBreak/>
        <w:t>El dinero invertido en este asunto es dinero que se ha perdido, por lo que si la Asociación decide continuar y convertirse en asociación de ámbito nacional habrá de abonar la tasa de nuevo, siendo, además, esta tasa inferior a la tasa que habrá de pagarse si la Asociación decide convertirse primero en asociación de ámbito de Comunidad de Madrid.</w:t>
      </w:r>
    </w:p>
    <w:p w:rsidR="00F210C2" w:rsidRDefault="00F210C2" w:rsidP="00B03304">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Javier Díaz expone los argumentos de su proposición de reforma de la figura del simpatizante, creada por la anterior Comisión:</w:t>
      </w:r>
    </w:p>
    <w:p w:rsidR="00F210C2" w:rsidRDefault="00F210C2" w:rsidP="00F976B2">
      <w:pPr>
        <w:shd w:val="clear" w:color="auto" w:fill="FFFFFF"/>
        <w:spacing w:after="120" w:line="240" w:lineRule="auto"/>
        <w:ind w:left="705"/>
        <w:jc w:val="both"/>
        <w:rPr>
          <w:rFonts w:eastAsia="Times New Roman" w:cs="Arial"/>
          <w:i/>
          <w:color w:val="222222"/>
          <w:lang w:eastAsia="es-ES"/>
        </w:rPr>
      </w:pPr>
      <w:r>
        <w:rPr>
          <w:rFonts w:eastAsia="Times New Roman" w:cs="Arial"/>
          <w:color w:val="222222"/>
          <w:lang w:eastAsia="es-ES"/>
        </w:rPr>
        <w:t>“</w:t>
      </w:r>
      <w:r w:rsidR="00F976B2" w:rsidRPr="00F976B2">
        <w:rPr>
          <w:rFonts w:eastAsia="Times New Roman" w:cs="Arial"/>
          <w:i/>
          <w:color w:val="222222"/>
          <w:lang w:eastAsia="es-ES"/>
        </w:rPr>
        <w:t xml:space="preserve">La </w:t>
      </w:r>
      <w:r w:rsidR="00F976B2">
        <w:rPr>
          <w:rFonts w:eastAsia="Times New Roman" w:cs="Arial"/>
          <w:i/>
          <w:color w:val="222222"/>
          <w:lang w:eastAsia="es-ES"/>
        </w:rPr>
        <w:t xml:space="preserve">figura del simpatizante ha de ser reformada. La figura del simpatizante es una clasificación de asociado en la que este ni paga, ni vota, ni puede asistir a los seminarios internos organizados. Este año muchos asociados abandonarán la Asociación, por lo que si uno de los fines de esta es formar, y todos estamos en grados universitarios en los que vamos a necesitar </w:t>
      </w:r>
      <w:r w:rsidR="001566A8">
        <w:rPr>
          <w:rFonts w:eastAsia="Times New Roman" w:cs="Arial"/>
          <w:i/>
          <w:color w:val="222222"/>
          <w:lang w:eastAsia="es-ES"/>
        </w:rPr>
        <w:t>formación diaria, es una ineficiencia clara el no permitir que esos antiguos asociados pierdan la capacidad de ser formados y poder ayudar en el buen desarrollo de esta Asociación.</w:t>
      </w:r>
    </w:p>
    <w:p w:rsidR="001566A8" w:rsidRDefault="001566A8" w:rsidP="00F976B2">
      <w:pPr>
        <w:shd w:val="clear" w:color="auto" w:fill="FFFFFF"/>
        <w:spacing w:after="120" w:line="240" w:lineRule="auto"/>
        <w:ind w:left="705"/>
        <w:jc w:val="both"/>
        <w:rPr>
          <w:rFonts w:eastAsia="Times New Roman" w:cs="Arial"/>
          <w:i/>
          <w:color w:val="222222"/>
          <w:lang w:eastAsia="es-ES"/>
        </w:rPr>
      </w:pPr>
      <w:r>
        <w:rPr>
          <w:rFonts w:eastAsia="Times New Roman" w:cs="Arial"/>
          <w:i/>
          <w:color w:val="222222"/>
          <w:lang w:eastAsia="es-ES"/>
        </w:rPr>
        <w:t>Mi propuesta es reformar la figura del simpatizante para los antiguos asociados. Estos: pagarán una cuota a estimar, podrán acceder a los seminarios internos, podrán y deberán formar parte de los grupos de trabajo y tendrán voz y voto en Asamblea. No podrán formar parte</w:t>
      </w:r>
      <w:r w:rsidR="00101F41">
        <w:rPr>
          <w:rFonts w:eastAsia="Times New Roman" w:cs="Arial"/>
          <w:i/>
          <w:color w:val="222222"/>
          <w:lang w:eastAsia="es-ES"/>
        </w:rPr>
        <w:t>, en cambio,</w:t>
      </w:r>
      <w:r>
        <w:rPr>
          <w:rFonts w:eastAsia="Times New Roman" w:cs="Arial"/>
          <w:i/>
          <w:color w:val="222222"/>
          <w:lang w:eastAsia="es-ES"/>
        </w:rPr>
        <w:t xml:space="preserve"> de la Junta Administrativa”.</w:t>
      </w:r>
    </w:p>
    <w:p w:rsidR="001566A8" w:rsidRDefault="001566A8" w:rsidP="001566A8">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María Ruíz expresa desconfianza ante esta reforma ya que considera que los asociados que salgan no tendrán tiempo para dedicar a esta Asociación</w:t>
      </w:r>
      <w:r w:rsidR="00101F41">
        <w:rPr>
          <w:rFonts w:eastAsia="Times New Roman" w:cs="Arial"/>
          <w:color w:val="222222"/>
          <w:lang w:eastAsia="es-ES"/>
        </w:rPr>
        <w:t xml:space="preserve"> y recuerda “</w:t>
      </w:r>
      <w:r w:rsidR="00101F41" w:rsidRPr="00101F41">
        <w:rPr>
          <w:rFonts w:eastAsia="Times New Roman" w:cs="Arial"/>
          <w:i/>
          <w:color w:val="222222"/>
          <w:lang w:eastAsia="es-ES"/>
        </w:rPr>
        <w:t>los quebraderos de cabeza de la anterior Comisión para introducir esta figura/clasificación de asociado</w:t>
      </w:r>
      <w:r w:rsidR="00101F41">
        <w:rPr>
          <w:rFonts w:eastAsia="Times New Roman" w:cs="Arial"/>
          <w:color w:val="222222"/>
          <w:lang w:eastAsia="es-ES"/>
        </w:rPr>
        <w:t>”.</w:t>
      </w:r>
    </w:p>
    <w:p w:rsidR="00101F41" w:rsidRDefault="00101F41" w:rsidP="001566A8">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Axel considera que “</w:t>
      </w:r>
      <w:r w:rsidRPr="00101F41">
        <w:rPr>
          <w:rFonts w:eastAsia="Times New Roman" w:cs="Arial"/>
          <w:i/>
          <w:color w:val="222222"/>
          <w:lang w:eastAsia="es-ES"/>
        </w:rPr>
        <w:t>aunque pueda resultar ineficaz la reforma, siempre es bueno dar la oportunidad para el que sale, si puede y así lo desea, formar parte de esta Asociación</w:t>
      </w:r>
      <w:r>
        <w:rPr>
          <w:rFonts w:eastAsia="Times New Roman" w:cs="Arial"/>
          <w:color w:val="222222"/>
          <w:lang w:eastAsia="es-ES"/>
        </w:rPr>
        <w:t>”.</w:t>
      </w:r>
    </w:p>
    <w:p w:rsidR="00101F41" w:rsidRDefault="00101F41" w:rsidP="001566A8">
      <w:p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Se procede a la votación para la creación de una Comisión que revise los artículos 11 y 12 del Título Preliminar de los actuales Estatutos y que presente, si lo considera oportuno una redacción que habrá de ser aprobada en Asamblea. Los resultados son:</w:t>
      </w:r>
    </w:p>
    <w:p w:rsidR="00101F41" w:rsidRDefault="00101F41" w:rsidP="00101F41">
      <w:pPr>
        <w:pStyle w:val="ListParagraph"/>
        <w:numPr>
          <w:ilvl w:val="0"/>
          <w:numId w:val="10"/>
        </w:num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A favor: 13.</w:t>
      </w:r>
    </w:p>
    <w:p w:rsidR="00101F41" w:rsidRDefault="00101F41" w:rsidP="00101F41">
      <w:pPr>
        <w:pStyle w:val="ListParagraph"/>
        <w:numPr>
          <w:ilvl w:val="0"/>
          <w:numId w:val="10"/>
        </w:numPr>
        <w:shd w:val="clear" w:color="auto" w:fill="FFFFFF"/>
        <w:spacing w:after="120" w:line="240" w:lineRule="auto"/>
        <w:jc w:val="both"/>
        <w:rPr>
          <w:rFonts w:eastAsia="Times New Roman" w:cs="Arial"/>
          <w:color w:val="222222"/>
          <w:lang w:eastAsia="es-ES"/>
        </w:rPr>
      </w:pPr>
      <w:r>
        <w:rPr>
          <w:rFonts w:eastAsia="Times New Roman" w:cs="Arial"/>
          <w:color w:val="222222"/>
          <w:lang w:eastAsia="es-ES"/>
        </w:rPr>
        <w:t>En contra: 2 (María Ruíz y María Mangas).</w:t>
      </w:r>
    </w:p>
    <w:p w:rsidR="00101F41" w:rsidRPr="00101F41" w:rsidRDefault="00101F41" w:rsidP="00101F41">
      <w:pPr>
        <w:shd w:val="clear" w:color="auto" w:fill="FFFFFF"/>
        <w:spacing w:after="120" w:line="240" w:lineRule="auto"/>
        <w:jc w:val="both"/>
        <w:rPr>
          <w:rFonts w:eastAsia="Times New Roman" w:cs="Arial"/>
          <w:color w:val="222222"/>
          <w:lang w:eastAsia="es-ES"/>
        </w:rPr>
      </w:pPr>
      <w:r w:rsidRPr="00101F41">
        <w:rPr>
          <w:rFonts w:eastAsia="Times New Roman" w:cs="Arial"/>
          <w:color w:val="222222"/>
          <w:lang w:eastAsia="es-ES"/>
        </w:rPr>
        <w:t xml:space="preserve"> </w:t>
      </w:r>
      <w:r>
        <w:rPr>
          <w:rFonts w:eastAsia="Times New Roman" w:cs="Arial"/>
          <w:color w:val="222222"/>
          <w:lang w:eastAsia="es-ES"/>
        </w:rPr>
        <w:t xml:space="preserve">De esta manera se aprueba la creación de una Comisión que revisará estos artículos. La formarán: </w:t>
      </w:r>
      <w:r w:rsidRPr="00101F41">
        <w:rPr>
          <w:rFonts w:eastAsia="Times New Roman" w:cs="Arial"/>
          <w:color w:val="222222"/>
          <w:lang w:eastAsia="es-ES"/>
        </w:rPr>
        <w:t>Elena</w:t>
      </w:r>
      <w:r>
        <w:rPr>
          <w:rFonts w:eastAsia="Times New Roman" w:cs="Arial"/>
          <w:color w:val="222222"/>
          <w:lang w:eastAsia="es-ES"/>
        </w:rPr>
        <w:t xml:space="preserve"> Herreras</w:t>
      </w:r>
      <w:r w:rsidRPr="00101F41">
        <w:rPr>
          <w:rFonts w:eastAsia="Times New Roman" w:cs="Arial"/>
          <w:color w:val="222222"/>
          <w:lang w:eastAsia="es-ES"/>
        </w:rPr>
        <w:t>, Borja</w:t>
      </w:r>
      <w:r>
        <w:rPr>
          <w:rFonts w:eastAsia="Times New Roman" w:cs="Arial"/>
          <w:color w:val="222222"/>
          <w:lang w:eastAsia="es-ES"/>
        </w:rPr>
        <w:t xml:space="preserve"> Pérez</w:t>
      </w:r>
      <w:r w:rsidRPr="00101F41">
        <w:rPr>
          <w:rFonts w:eastAsia="Times New Roman" w:cs="Arial"/>
          <w:color w:val="222222"/>
          <w:lang w:eastAsia="es-ES"/>
        </w:rPr>
        <w:t>, Víctor</w:t>
      </w:r>
      <w:r>
        <w:rPr>
          <w:rFonts w:eastAsia="Times New Roman" w:cs="Arial"/>
          <w:color w:val="222222"/>
          <w:lang w:eastAsia="es-ES"/>
        </w:rPr>
        <w:t xml:space="preserve"> de Domingo, Axel y Javier Díaz.</w:t>
      </w:r>
    </w:p>
    <w:p w:rsidR="00716ECD" w:rsidRDefault="00716ECD" w:rsidP="00101F41">
      <w:pPr>
        <w:spacing w:after="120" w:line="240" w:lineRule="auto"/>
        <w:jc w:val="both"/>
        <w:rPr>
          <w:rFonts w:cs="Arial"/>
        </w:rPr>
      </w:pPr>
    </w:p>
    <w:p w:rsidR="00101F41" w:rsidRPr="00101F41" w:rsidRDefault="00101F41" w:rsidP="00101F41">
      <w:pPr>
        <w:pStyle w:val="ListParagraph"/>
        <w:numPr>
          <w:ilvl w:val="0"/>
          <w:numId w:val="6"/>
        </w:numPr>
        <w:shd w:val="clear" w:color="auto" w:fill="FFFFFF"/>
        <w:spacing w:after="120" w:line="240" w:lineRule="auto"/>
        <w:rPr>
          <w:rFonts w:eastAsia="Times New Roman" w:cs="Arial"/>
          <w:b/>
          <w:color w:val="222222"/>
          <w:lang w:eastAsia="es-ES"/>
        </w:rPr>
      </w:pPr>
      <w:r w:rsidRPr="00101F41">
        <w:rPr>
          <w:rFonts w:eastAsia="Times New Roman" w:cs="Arial"/>
          <w:b/>
          <w:color w:val="222222"/>
          <w:lang w:eastAsia="es-ES"/>
        </w:rPr>
        <w:t>Campañas de afiliación.</w:t>
      </w:r>
    </w:p>
    <w:p w:rsidR="00101F41" w:rsidRDefault="00101F41" w:rsidP="00101F41">
      <w:pPr>
        <w:spacing w:after="120" w:line="240" w:lineRule="auto"/>
        <w:jc w:val="both"/>
        <w:rPr>
          <w:rFonts w:cs="Arial"/>
        </w:rPr>
      </w:pPr>
      <w:r>
        <w:rPr>
          <w:rFonts w:cs="Arial"/>
        </w:rPr>
        <w:t>Alberto y Javier han estado hablando del problema que supone que unos veinte asociados abandonen la Asociación porque sus estudios han concluido. Dada la baja participación tanto en grupos de trabajo como en Asambleas, la Junta ve necesaria iniciar una serie de campañas de afiliación, no con este nombre, por supuesto, para captar asociados que puedan asegurar la continuidad de la Asociación DEMOS.</w:t>
      </w:r>
    </w:p>
    <w:p w:rsidR="00101F41" w:rsidRDefault="00101F41" w:rsidP="00101F41">
      <w:pPr>
        <w:spacing w:after="120" w:line="240" w:lineRule="auto"/>
        <w:jc w:val="both"/>
        <w:rPr>
          <w:rFonts w:cs="Arial"/>
        </w:rPr>
      </w:pPr>
      <w:r>
        <w:rPr>
          <w:rFonts w:cs="Arial"/>
        </w:rPr>
        <w:t>Se acuerda la creación de un grupo de trabajo que se encargará de</w:t>
      </w:r>
      <w:r w:rsidR="00204F66">
        <w:rPr>
          <w:rFonts w:cs="Arial"/>
        </w:rPr>
        <w:t xml:space="preserve"> dar solución al</w:t>
      </w:r>
      <w:r>
        <w:rPr>
          <w:rFonts w:cs="Arial"/>
        </w:rPr>
        <w:t xml:space="preserve"> problema.</w:t>
      </w:r>
    </w:p>
    <w:p w:rsidR="00204F66" w:rsidRDefault="00204F66" w:rsidP="00101F41">
      <w:pPr>
        <w:spacing w:after="120" w:line="240" w:lineRule="auto"/>
        <w:jc w:val="both"/>
        <w:rPr>
          <w:rFonts w:cs="Arial"/>
        </w:rPr>
      </w:pPr>
    </w:p>
    <w:p w:rsidR="00204F66" w:rsidRDefault="00204F66" w:rsidP="00101F41">
      <w:pPr>
        <w:spacing w:after="120" w:line="240" w:lineRule="auto"/>
        <w:jc w:val="both"/>
        <w:rPr>
          <w:rFonts w:cs="Arial"/>
        </w:rPr>
      </w:pPr>
    </w:p>
    <w:p w:rsidR="00204F66" w:rsidRDefault="00204F66" w:rsidP="00101F41">
      <w:pPr>
        <w:spacing w:after="120" w:line="240" w:lineRule="auto"/>
        <w:jc w:val="both"/>
        <w:rPr>
          <w:rFonts w:cs="Arial"/>
        </w:rPr>
      </w:pPr>
    </w:p>
    <w:p w:rsidR="00716ECD" w:rsidRDefault="00716ECD" w:rsidP="00F210C2">
      <w:pPr>
        <w:spacing w:after="120" w:line="240" w:lineRule="auto"/>
        <w:jc w:val="both"/>
        <w:rPr>
          <w:rFonts w:cs="Arial"/>
        </w:rPr>
      </w:pPr>
      <w:r>
        <w:rPr>
          <w:rFonts w:cs="Arial"/>
        </w:rPr>
        <w:t>Y de esta manera termina la Asamblea</w:t>
      </w:r>
      <w:r w:rsidR="00204F66">
        <w:rPr>
          <w:rFonts w:cs="Arial"/>
        </w:rPr>
        <w:t xml:space="preserve"> General de carácter Ordinario</w:t>
      </w:r>
      <w:r>
        <w:rPr>
          <w:rFonts w:cs="Arial"/>
        </w:rPr>
        <w:t xml:space="preserve">. Se levanta la sesión a las </w:t>
      </w:r>
      <w:r w:rsidR="00204F66">
        <w:rPr>
          <w:rFonts w:cs="Arial"/>
        </w:rPr>
        <w:t>19.15 horas</w:t>
      </w:r>
      <w:r>
        <w:rPr>
          <w:rFonts w:cs="Arial"/>
        </w:rPr>
        <w:t>.</w:t>
      </w:r>
    </w:p>
    <w:sectPr w:rsidR="00716ECD" w:rsidSect="00B10A4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F8" w:rsidRDefault="003A02F8" w:rsidP="00F6546C">
      <w:pPr>
        <w:spacing w:after="0" w:line="240" w:lineRule="auto"/>
      </w:pPr>
      <w:r>
        <w:separator/>
      </w:r>
    </w:p>
  </w:endnote>
  <w:endnote w:type="continuationSeparator" w:id="0">
    <w:p w:rsidR="003A02F8" w:rsidRDefault="003A02F8" w:rsidP="00F6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03973"/>
      <w:docPartObj>
        <w:docPartGallery w:val="Page Numbers (Bottom of Page)"/>
        <w:docPartUnique/>
      </w:docPartObj>
    </w:sdtPr>
    <w:sdtEndPr/>
    <w:sdtContent>
      <w:p w:rsidR="00F6546C" w:rsidRDefault="00F6546C">
        <w:pPr>
          <w:pStyle w:val="Footer"/>
          <w:jc w:val="center"/>
        </w:pPr>
        <w:r>
          <w:fldChar w:fldCharType="begin"/>
        </w:r>
        <w:r>
          <w:instrText>PAGE   \* MERGEFORMAT</w:instrText>
        </w:r>
        <w:r>
          <w:fldChar w:fldCharType="separate"/>
        </w:r>
        <w:r w:rsidR="00A61A2E">
          <w:rPr>
            <w:noProof/>
          </w:rPr>
          <w:t>1</w:t>
        </w:r>
        <w:r>
          <w:fldChar w:fldCharType="end"/>
        </w:r>
      </w:p>
    </w:sdtContent>
  </w:sdt>
  <w:p w:rsidR="00F6546C" w:rsidRDefault="00F6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F8" w:rsidRDefault="003A02F8" w:rsidP="00F6546C">
      <w:pPr>
        <w:spacing w:after="0" w:line="240" w:lineRule="auto"/>
      </w:pPr>
      <w:r>
        <w:separator/>
      </w:r>
    </w:p>
  </w:footnote>
  <w:footnote w:type="continuationSeparator" w:id="0">
    <w:p w:rsidR="003A02F8" w:rsidRDefault="003A02F8" w:rsidP="00F65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322"/>
    <w:multiLevelType w:val="hybridMultilevel"/>
    <w:tmpl w:val="17B00D1E"/>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107B645C"/>
    <w:multiLevelType w:val="hybridMultilevel"/>
    <w:tmpl w:val="C51A26F4"/>
    <w:lvl w:ilvl="0" w:tplc="7A6883C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004BA2"/>
    <w:multiLevelType w:val="hybridMultilevel"/>
    <w:tmpl w:val="17B00D1E"/>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1D87726C"/>
    <w:multiLevelType w:val="hybridMultilevel"/>
    <w:tmpl w:val="C458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E83E13"/>
    <w:multiLevelType w:val="multilevel"/>
    <w:tmpl w:val="C41AC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687C92"/>
    <w:multiLevelType w:val="hybridMultilevel"/>
    <w:tmpl w:val="665A0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243757"/>
    <w:multiLevelType w:val="hybridMultilevel"/>
    <w:tmpl w:val="58CA9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CB6FEB"/>
    <w:multiLevelType w:val="hybridMultilevel"/>
    <w:tmpl w:val="CFBC02B6"/>
    <w:lvl w:ilvl="0" w:tplc="A5C4E68C">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18764C"/>
    <w:multiLevelType w:val="hybridMultilevel"/>
    <w:tmpl w:val="690090EC"/>
    <w:lvl w:ilvl="0" w:tplc="54220920">
      <w:start w:val="1"/>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7DE20F49"/>
    <w:multiLevelType w:val="hybridMultilevel"/>
    <w:tmpl w:val="17B00D1E"/>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7F9A7D4B"/>
    <w:multiLevelType w:val="hybridMultilevel"/>
    <w:tmpl w:val="17B00D1E"/>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4"/>
  </w:num>
  <w:num w:numId="2">
    <w:abstractNumId w:val="1"/>
  </w:num>
  <w:num w:numId="3">
    <w:abstractNumId w:val="7"/>
  </w:num>
  <w:num w:numId="4">
    <w:abstractNumId w:val="8"/>
  </w:num>
  <w:num w:numId="5">
    <w:abstractNumId w:val="9"/>
  </w:num>
  <w:num w:numId="6">
    <w:abstractNumId w:val="0"/>
  </w:num>
  <w:num w:numId="7">
    <w:abstractNumId w:val="2"/>
  </w:num>
  <w:num w:numId="8">
    <w:abstractNumId w:val="5"/>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C5"/>
    <w:rsid w:val="000012C5"/>
    <w:rsid w:val="00095305"/>
    <w:rsid w:val="000A7247"/>
    <w:rsid w:val="00101F41"/>
    <w:rsid w:val="00110E73"/>
    <w:rsid w:val="001566A8"/>
    <w:rsid w:val="00191E04"/>
    <w:rsid w:val="00195BEC"/>
    <w:rsid w:val="001D48A3"/>
    <w:rsid w:val="00204F66"/>
    <w:rsid w:val="0024651D"/>
    <w:rsid w:val="002E66A7"/>
    <w:rsid w:val="003A02F8"/>
    <w:rsid w:val="003A4CAA"/>
    <w:rsid w:val="003C0188"/>
    <w:rsid w:val="003E6D9F"/>
    <w:rsid w:val="00441315"/>
    <w:rsid w:val="004879FD"/>
    <w:rsid w:val="004A77BA"/>
    <w:rsid w:val="004C03C4"/>
    <w:rsid w:val="004E3D2B"/>
    <w:rsid w:val="004F33B2"/>
    <w:rsid w:val="00610067"/>
    <w:rsid w:val="006A4D84"/>
    <w:rsid w:val="006D3FA7"/>
    <w:rsid w:val="007008ED"/>
    <w:rsid w:val="00716ECD"/>
    <w:rsid w:val="008F54DD"/>
    <w:rsid w:val="00903C08"/>
    <w:rsid w:val="00980E19"/>
    <w:rsid w:val="00987AD3"/>
    <w:rsid w:val="009B655E"/>
    <w:rsid w:val="009F11E9"/>
    <w:rsid w:val="00A61A2E"/>
    <w:rsid w:val="00AB0851"/>
    <w:rsid w:val="00B03304"/>
    <w:rsid w:val="00B0424B"/>
    <w:rsid w:val="00B07F57"/>
    <w:rsid w:val="00B10A44"/>
    <w:rsid w:val="00B32E5D"/>
    <w:rsid w:val="00B345BD"/>
    <w:rsid w:val="00C622CE"/>
    <w:rsid w:val="00C64ABC"/>
    <w:rsid w:val="00C72784"/>
    <w:rsid w:val="00C800DB"/>
    <w:rsid w:val="00CA3070"/>
    <w:rsid w:val="00D265B9"/>
    <w:rsid w:val="00D34C52"/>
    <w:rsid w:val="00D66954"/>
    <w:rsid w:val="00D82E00"/>
    <w:rsid w:val="00D8317C"/>
    <w:rsid w:val="00D9158B"/>
    <w:rsid w:val="00DF268B"/>
    <w:rsid w:val="00DF6485"/>
    <w:rsid w:val="00E14ADD"/>
    <w:rsid w:val="00F210C2"/>
    <w:rsid w:val="00F311C9"/>
    <w:rsid w:val="00F6546C"/>
    <w:rsid w:val="00F71690"/>
    <w:rsid w:val="00F976B2"/>
    <w:rsid w:val="00FE09A5"/>
    <w:rsid w:val="00FF12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2C5"/>
    <w:pPr>
      <w:ind w:left="720"/>
      <w:contextualSpacing/>
    </w:pPr>
  </w:style>
  <w:style w:type="paragraph" w:styleId="NoSpacing">
    <w:name w:val="No Spacing"/>
    <w:link w:val="NoSpacingChar"/>
    <w:uiPriority w:val="1"/>
    <w:qFormat/>
    <w:rsid w:val="004C03C4"/>
    <w:pPr>
      <w:spacing w:after="0" w:line="240" w:lineRule="auto"/>
    </w:pPr>
    <w:rPr>
      <w:rFonts w:eastAsiaTheme="minorEastAsia"/>
    </w:rPr>
  </w:style>
  <w:style w:type="character" w:customStyle="1" w:styleId="NoSpacingChar">
    <w:name w:val="No Spacing Char"/>
    <w:basedOn w:val="DefaultParagraphFont"/>
    <w:link w:val="NoSpacing"/>
    <w:uiPriority w:val="1"/>
    <w:rsid w:val="004C03C4"/>
    <w:rPr>
      <w:rFonts w:eastAsiaTheme="minorEastAsia"/>
    </w:rPr>
  </w:style>
  <w:style w:type="paragraph" w:styleId="BalloonText">
    <w:name w:val="Balloon Text"/>
    <w:basedOn w:val="Normal"/>
    <w:link w:val="BalloonTextChar"/>
    <w:uiPriority w:val="99"/>
    <w:semiHidden/>
    <w:unhideWhenUsed/>
    <w:rsid w:val="004C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C4"/>
    <w:rPr>
      <w:rFonts w:ascii="Tahoma" w:hAnsi="Tahoma" w:cs="Tahoma"/>
      <w:sz w:val="16"/>
      <w:szCs w:val="16"/>
    </w:rPr>
  </w:style>
  <w:style w:type="paragraph" w:styleId="Header">
    <w:name w:val="header"/>
    <w:basedOn w:val="Normal"/>
    <w:link w:val="HeaderChar"/>
    <w:uiPriority w:val="99"/>
    <w:unhideWhenUsed/>
    <w:rsid w:val="00F654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546C"/>
  </w:style>
  <w:style w:type="paragraph" w:styleId="Footer">
    <w:name w:val="footer"/>
    <w:basedOn w:val="Normal"/>
    <w:link w:val="FooterChar"/>
    <w:uiPriority w:val="99"/>
    <w:unhideWhenUsed/>
    <w:rsid w:val="00F654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5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2C5"/>
    <w:pPr>
      <w:ind w:left="720"/>
      <w:contextualSpacing/>
    </w:pPr>
  </w:style>
  <w:style w:type="paragraph" w:styleId="NoSpacing">
    <w:name w:val="No Spacing"/>
    <w:link w:val="NoSpacingChar"/>
    <w:uiPriority w:val="1"/>
    <w:qFormat/>
    <w:rsid w:val="004C03C4"/>
    <w:pPr>
      <w:spacing w:after="0" w:line="240" w:lineRule="auto"/>
    </w:pPr>
    <w:rPr>
      <w:rFonts w:eastAsiaTheme="minorEastAsia"/>
    </w:rPr>
  </w:style>
  <w:style w:type="character" w:customStyle="1" w:styleId="NoSpacingChar">
    <w:name w:val="No Spacing Char"/>
    <w:basedOn w:val="DefaultParagraphFont"/>
    <w:link w:val="NoSpacing"/>
    <w:uiPriority w:val="1"/>
    <w:rsid w:val="004C03C4"/>
    <w:rPr>
      <w:rFonts w:eastAsiaTheme="minorEastAsia"/>
    </w:rPr>
  </w:style>
  <w:style w:type="paragraph" w:styleId="BalloonText">
    <w:name w:val="Balloon Text"/>
    <w:basedOn w:val="Normal"/>
    <w:link w:val="BalloonTextChar"/>
    <w:uiPriority w:val="99"/>
    <w:semiHidden/>
    <w:unhideWhenUsed/>
    <w:rsid w:val="004C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C4"/>
    <w:rPr>
      <w:rFonts w:ascii="Tahoma" w:hAnsi="Tahoma" w:cs="Tahoma"/>
      <w:sz w:val="16"/>
      <w:szCs w:val="16"/>
    </w:rPr>
  </w:style>
  <w:style w:type="paragraph" w:styleId="Header">
    <w:name w:val="header"/>
    <w:basedOn w:val="Normal"/>
    <w:link w:val="HeaderChar"/>
    <w:uiPriority w:val="99"/>
    <w:unhideWhenUsed/>
    <w:rsid w:val="00F654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F6546C"/>
  </w:style>
  <w:style w:type="paragraph" w:styleId="Footer">
    <w:name w:val="footer"/>
    <w:basedOn w:val="Normal"/>
    <w:link w:val="FooterChar"/>
    <w:uiPriority w:val="99"/>
    <w:unhideWhenUsed/>
    <w:rsid w:val="00F654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F65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49694">
      <w:bodyDiv w:val="1"/>
      <w:marLeft w:val="0"/>
      <w:marRight w:val="0"/>
      <w:marTop w:val="0"/>
      <w:marBottom w:val="0"/>
      <w:divBdr>
        <w:top w:val="none" w:sz="0" w:space="0" w:color="auto"/>
        <w:left w:val="none" w:sz="0" w:space="0" w:color="auto"/>
        <w:bottom w:val="none" w:sz="0" w:space="0" w:color="auto"/>
        <w:right w:val="none" w:sz="0" w:space="0" w:color="auto"/>
      </w:divBdr>
      <w:divsChild>
        <w:div w:id="835850819">
          <w:marLeft w:val="0"/>
          <w:marRight w:val="0"/>
          <w:marTop w:val="0"/>
          <w:marBottom w:val="0"/>
          <w:divBdr>
            <w:top w:val="none" w:sz="0" w:space="0" w:color="auto"/>
            <w:left w:val="none" w:sz="0" w:space="0" w:color="auto"/>
            <w:bottom w:val="none" w:sz="0" w:space="0" w:color="auto"/>
            <w:right w:val="none" w:sz="0" w:space="0" w:color="auto"/>
          </w:divBdr>
        </w:div>
        <w:div w:id="533810057">
          <w:marLeft w:val="0"/>
          <w:marRight w:val="0"/>
          <w:marTop w:val="0"/>
          <w:marBottom w:val="0"/>
          <w:divBdr>
            <w:top w:val="none" w:sz="0" w:space="0" w:color="auto"/>
            <w:left w:val="none" w:sz="0" w:space="0" w:color="auto"/>
            <w:bottom w:val="none" w:sz="0" w:space="0" w:color="auto"/>
            <w:right w:val="none" w:sz="0" w:space="0" w:color="auto"/>
          </w:divBdr>
        </w:div>
        <w:div w:id="1426412914">
          <w:marLeft w:val="0"/>
          <w:marRight w:val="0"/>
          <w:marTop w:val="0"/>
          <w:marBottom w:val="0"/>
          <w:divBdr>
            <w:top w:val="none" w:sz="0" w:space="0" w:color="auto"/>
            <w:left w:val="none" w:sz="0" w:space="0" w:color="auto"/>
            <w:bottom w:val="none" w:sz="0" w:space="0" w:color="auto"/>
            <w:right w:val="none" w:sz="0" w:space="0" w:color="auto"/>
          </w:divBdr>
        </w:div>
        <w:div w:id="324361988">
          <w:marLeft w:val="0"/>
          <w:marRight w:val="0"/>
          <w:marTop w:val="0"/>
          <w:marBottom w:val="0"/>
          <w:divBdr>
            <w:top w:val="none" w:sz="0" w:space="0" w:color="auto"/>
            <w:left w:val="none" w:sz="0" w:space="0" w:color="auto"/>
            <w:bottom w:val="none" w:sz="0" w:space="0" w:color="auto"/>
            <w:right w:val="none" w:sz="0" w:space="0" w:color="auto"/>
          </w:divBdr>
        </w:div>
        <w:div w:id="1184368940">
          <w:marLeft w:val="0"/>
          <w:marRight w:val="0"/>
          <w:marTop w:val="0"/>
          <w:marBottom w:val="0"/>
          <w:divBdr>
            <w:top w:val="none" w:sz="0" w:space="0" w:color="auto"/>
            <w:left w:val="none" w:sz="0" w:space="0" w:color="auto"/>
            <w:bottom w:val="none" w:sz="0" w:space="0" w:color="auto"/>
            <w:right w:val="none" w:sz="0" w:space="0" w:color="auto"/>
          </w:divBdr>
        </w:div>
        <w:div w:id="1713191421">
          <w:marLeft w:val="0"/>
          <w:marRight w:val="0"/>
          <w:marTop w:val="0"/>
          <w:marBottom w:val="0"/>
          <w:divBdr>
            <w:top w:val="none" w:sz="0" w:space="0" w:color="auto"/>
            <w:left w:val="none" w:sz="0" w:space="0" w:color="auto"/>
            <w:bottom w:val="none" w:sz="0" w:space="0" w:color="auto"/>
            <w:right w:val="none" w:sz="0" w:space="0" w:color="auto"/>
          </w:divBdr>
        </w:div>
        <w:div w:id="774058309">
          <w:marLeft w:val="0"/>
          <w:marRight w:val="0"/>
          <w:marTop w:val="0"/>
          <w:marBottom w:val="0"/>
          <w:divBdr>
            <w:top w:val="none" w:sz="0" w:space="0" w:color="auto"/>
            <w:left w:val="none" w:sz="0" w:space="0" w:color="auto"/>
            <w:bottom w:val="none" w:sz="0" w:space="0" w:color="auto"/>
            <w:right w:val="none" w:sz="0" w:space="0" w:color="auto"/>
          </w:divBdr>
        </w:div>
        <w:div w:id="1183285059">
          <w:marLeft w:val="0"/>
          <w:marRight w:val="0"/>
          <w:marTop w:val="0"/>
          <w:marBottom w:val="0"/>
          <w:divBdr>
            <w:top w:val="none" w:sz="0" w:space="0" w:color="auto"/>
            <w:left w:val="none" w:sz="0" w:space="0" w:color="auto"/>
            <w:bottom w:val="none" w:sz="0" w:space="0" w:color="auto"/>
            <w:right w:val="none" w:sz="0" w:space="0" w:color="auto"/>
          </w:divBdr>
        </w:div>
        <w:div w:id="1850096107">
          <w:marLeft w:val="0"/>
          <w:marRight w:val="0"/>
          <w:marTop w:val="0"/>
          <w:marBottom w:val="0"/>
          <w:divBdr>
            <w:top w:val="none" w:sz="0" w:space="0" w:color="auto"/>
            <w:left w:val="none" w:sz="0" w:space="0" w:color="auto"/>
            <w:bottom w:val="none" w:sz="0" w:space="0" w:color="auto"/>
            <w:right w:val="none" w:sz="0" w:space="0" w:color="auto"/>
          </w:divBdr>
        </w:div>
        <w:div w:id="96407569">
          <w:marLeft w:val="0"/>
          <w:marRight w:val="0"/>
          <w:marTop w:val="0"/>
          <w:marBottom w:val="0"/>
          <w:divBdr>
            <w:top w:val="none" w:sz="0" w:space="0" w:color="auto"/>
            <w:left w:val="none" w:sz="0" w:space="0" w:color="auto"/>
            <w:bottom w:val="none" w:sz="0" w:space="0" w:color="auto"/>
            <w:right w:val="none" w:sz="0" w:space="0" w:color="auto"/>
          </w:divBdr>
        </w:div>
        <w:div w:id="1907953296">
          <w:marLeft w:val="0"/>
          <w:marRight w:val="0"/>
          <w:marTop w:val="0"/>
          <w:marBottom w:val="0"/>
          <w:divBdr>
            <w:top w:val="none" w:sz="0" w:space="0" w:color="auto"/>
            <w:left w:val="none" w:sz="0" w:space="0" w:color="auto"/>
            <w:bottom w:val="none" w:sz="0" w:space="0" w:color="auto"/>
            <w:right w:val="none" w:sz="0" w:space="0" w:color="auto"/>
          </w:divBdr>
        </w:div>
        <w:div w:id="682324130">
          <w:marLeft w:val="0"/>
          <w:marRight w:val="0"/>
          <w:marTop w:val="0"/>
          <w:marBottom w:val="0"/>
          <w:divBdr>
            <w:top w:val="none" w:sz="0" w:space="0" w:color="auto"/>
            <w:left w:val="none" w:sz="0" w:space="0" w:color="auto"/>
            <w:bottom w:val="none" w:sz="0" w:space="0" w:color="auto"/>
            <w:right w:val="none" w:sz="0" w:space="0" w:color="auto"/>
          </w:divBdr>
        </w:div>
        <w:div w:id="447814494">
          <w:marLeft w:val="0"/>
          <w:marRight w:val="0"/>
          <w:marTop w:val="0"/>
          <w:marBottom w:val="0"/>
          <w:divBdr>
            <w:top w:val="none" w:sz="0" w:space="0" w:color="auto"/>
            <w:left w:val="none" w:sz="0" w:space="0" w:color="auto"/>
            <w:bottom w:val="none" w:sz="0" w:space="0" w:color="auto"/>
            <w:right w:val="none" w:sz="0" w:space="0" w:color="auto"/>
          </w:divBdr>
        </w:div>
        <w:div w:id="11732228">
          <w:marLeft w:val="0"/>
          <w:marRight w:val="0"/>
          <w:marTop w:val="0"/>
          <w:marBottom w:val="0"/>
          <w:divBdr>
            <w:top w:val="none" w:sz="0" w:space="0" w:color="auto"/>
            <w:left w:val="none" w:sz="0" w:space="0" w:color="auto"/>
            <w:bottom w:val="none" w:sz="0" w:space="0" w:color="auto"/>
            <w:right w:val="none" w:sz="0" w:space="0" w:color="auto"/>
          </w:divBdr>
        </w:div>
        <w:div w:id="110638943">
          <w:marLeft w:val="0"/>
          <w:marRight w:val="0"/>
          <w:marTop w:val="0"/>
          <w:marBottom w:val="0"/>
          <w:divBdr>
            <w:top w:val="none" w:sz="0" w:space="0" w:color="auto"/>
            <w:left w:val="none" w:sz="0" w:space="0" w:color="auto"/>
            <w:bottom w:val="none" w:sz="0" w:space="0" w:color="auto"/>
            <w:right w:val="none" w:sz="0" w:space="0" w:color="auto"/>
          </w:divBdr>
        </w:div>
        <w:div w:id="1044671601">
          <w:marLeft w:val="0"/>
          <w:marRight w:val="0"/>
          <w:marTop w:val="0"/>
          <w:marBottom w:val="0"/>
          <w:divBdr>
            <w:top w:val="none" w:sz="0" w:space="0" w:color="auto"/>
            <w:left w:val="none" w:sz="0" w:space="0" w:color="auto"/>
            <w:bottom w:val="none" w:sz="0" w:space="0" w:color="auto"/>
            <w:right w:val="none" w:sz="0" w:space="0" w:color="auto"/>
          </w:divBdr>
        </w:div>
        <w:div w:id="1118447477">
          <w:marLeft w:val="0"/>
          <w:marRight w:val="0"/>
          <w:marTop w:val="0"/>
          <w:marBottom w:val="0"/>
          <w:divBdr>
            <w:top w:val="none" w:sz="0" w:space="0" w:color="auto"/>
            <w:left w:val="none" w:sz="0" w:space="0" w:color="auto"/>
            <w:bottom w:val="none" w:sz="0" w:space="0" w:color="auto"/>
            <w:right w:val="none" w:sz="0" w:space="0" w:color="auto"/>
          </w:divBdr>
        </w:div>
        <w:div w:id="918950191">
          <w:marLeft w:val="0"/>
          <w:marRight w:val="0"/>
          <w:marTop w:val="0"/>
          <w:marBottom w:val="0"/>
          <w:divBdr>
            <w:top w:val="none" w:sz="0" w:space="0" w:color="auto"/>
            <w:left w:val="none" w:sz="0" w:space="0" w:color="auto"/>
            <w:bottom w:val="none" w:sz="0" w:space="0" w:color="auto"/>
            <w:right w:val="none" w:sz="0" w:space="0" w:color="auto"/>
          </w:divBdr>
        </w:div>
        <w:div w:id="1142697551">
          <w:marLeft w:val="0"/>
          <w:marRight w:val="0"/>
          <w:marTop w:val="0"/>
          <w:marBottom w:val="0"/>
          <w:divBdr>
            <w:top w:val="none" w:sz="0" w:space="0" w:color="auto"/>
            <w:left w:val="none" w:sz="0" w:space="0" w:color="auto"/>
            <w:bottom w:val="none" w:sz="0" w:space="0" w:color="auto"/>
            <w:right w:val="none" w:sz="0" w:space="0" w:color="auto"/>
          </w:divBdr>
        </w:div>
        <w:div w:id="786196933">
          <w:marLeft w:val="0"/>
          <w:marRight w:val="0"/>
          <w:marTop w:val="0"/>
          <w:marBottom w:val="0"/>
          <w:divBdr>
            <w:top w:val="none" w:sz="0" w:space="0" w:color="auto"/>
            <w:left w:val="none" w:sz="0" w:space="0" w:color="auto"/>
            <w:bottom w:val="none" w:sz="0" w:space="0" w:color="auto"/>
            <w:right w:val="none" w:sz="0" w:space="0" w:color="auto"/>
          </w:divBdr>
        </w:div>
        <w:div w:id="1458063517">
          <w:marLeft w:val="0"/>
          <w:marRight w:val="0"/>
          <w:marTop w:val="0"/>
          <w:marBottom w:val="0"/>
          <w:divBdr>
            <w:top w:val="none" w:sz="0" w:space="0" w:color="auto"/>
            <w:left w:val="none" w:sz="0" w:space="0" w:color="auto"/>
            <w:bottom w:val="none" w:sz="0" w:space="0" w:color="auto"/>
            <w:right w:val="none" w:sz="0" w:space="0" w:color="auto"/>
          </w:divBdr>
        </w:div>
        <w:div w:id="1104770229">
          <w:marLeft w:val="0"/>
          <w:marRight w:val="0"/>
          <w:marTop w:val="0"/>
          <w:marBottom w:val="0"/>
          <w:divBdr>
            <w:top w:val="none" w:sz="0" w:space="0" w:color="auto"/>
            <w:left w:val="none" w:sz="0" w:space="0" w:color="auto"/>
            <w:bottom w:val="none" w:sz="0" w:space="0" w:color="auto"/>
            <w:right w:val="none" w:sz="0" w:space="0" w:color="auto"/>
          </w:divBdr>
        </w:div>
        <w:div w:id="1816021556">
          <w:marLeft w:val="0"/>
          <w:marRight w:val="0"/>
          <w:marTop w:val="0"/>
          <w:marBottom w:val="0"/>
          <w:divBdr>
            <w:top w:val="none" w:sz="0" w:space="0" w:color="auto"/>
            <w:left w:val="none" w:sz="0" w:space="0" w:color="auto"/>
            <w:bottom w:val="none" w:sz="0" w:space="0" w:color="auto"/>
            <w:right w:val="none" w:sz="0" w:space="0" w:color="auto"/>
          </w:divBdr>
        </w:div>
      </w:divsChild>
    </w:div>
    <w:div w:id="1625623573">
      <w:bodyDiv w:val="1"/>
      <w:marLeft w:val="0"/>
      <w:marRight w:val="0"/>
      <w:marTop w:val="0"/>
      <w:marBottom w:val="0"/>
      <w:divBdr>
        <w:top w:val="none" w:sz="0" w:space="0" w:color="auto"/>
        <w:left w:val="none" w:sz="0" w:space="0" w:color="auto"/>
        <w:bottom w:val="none" w:sz="0" w:space="0" w:color="auto"/>
        <w:right w:val="none" w:sz="0" w:space="0" w:color="auto"/>
      </w:divBdr>
      <w:divsChild>
        <w:div w:id="1209487021">
          <w:marLeft w:val="0"/>
          <w:marRight w:val="0"/>
          <w:marTop w:val="0"/>
          <w:marBottom w:val="0"/>
          <w:divBdr>
            <w:top w:val="none" w:sz="0" w:space="0" w:color="auto"/>
            <w:left w:val="none" w:sz="0" w:space="0" w:color="auto"/>
            <w:bottom w:val="none" w:sz="0" w:space="0" w:color="auto"/>
            <w:right w:val="none" w:sz="0" w:space="0" w:color="auto"/>
          </w:divBdr>
        </w:div>
        <w:div w:id="1455322963">
          <w:marLeft w:val="0"/>
          <w:marRight w:val="0"/>
          <w:marTop w:val="0"/>
          <w:marBottom w:val="0"/>
          <w:divBdr>
            <w:top w:val="none" w:sz="0" w:space="0" w:color="auto"/>
            <w:left w:val="none" w:sz="0" w:space="0" w:color="auto"/>
            <w:bottom w:val="none" w:sz="0" w:space="0" w:color="auto"/>
            <w:right w:val="none" w:sz="0" w:space="0" w:color="auto"/>
          </w:divBdr>
        </w:div>
        <w:div w:id="1232732242">
          <w:marLeft w:val="0"/>
          <w:marRight w:val="0"/>
          <w:marTop w:val="0"/>
          <w:marBottom w:val="0"/>
          <w:divBdr>
            <w:top w:val="none" w:sz="0" w:space="0" w:color="auto"/>
            <w:left w:val="none" w:sz="0" w:space="0" w:color="auto"/>
            <w:bottom w:val="none" w:sz="0" w:space="0" w:color="auto"/>
            <w:right w:val="none" w:sz="0" w:space="0" w:color="auto"/>
          </w:divBdr>
        </w:div>
        <w:div w:id="1065183259">
          <w:marLeft w:val="0"/>
          <w:marRight w:val="0"/>
          <w:marTop w:val="0"/>
          <w:marBottom w:val="0"/>
          <w:divBdr>
            <w:top w:val="none" w:sz="0" w:space="0" w:color="auto"/>
            <w:left w:val="none" w:sz="0" w:space="0" w:color="auto"/>
            <w:bottom w:val="none" w:sz="0" w:space="0" w:color="auto"/>
            <w:right w:val="none" w:sz="0" w:space="0" w:color="auto"/>
          </w:divBdr>
        </w:div>
        <w:div w:id="1928416708">
          <w:marLeft w:val="0"/>
          <w:marRight w:val="0"/>
          <w:marTop w:val="0"/>
          <w:marBottom w:val="0"/>
          <w:divBdr>
            <w:top w:val="none" w:sz="0" w:space="0" w:color="auto"/>
            <w:left w:val="none" w:sz="0" w:space="0" w:color="auto"/>
            <w:bottom w:val="none" w:sz="0" w:space="0" w:color="auto"/>
            <w:right w:val="none" w:sz="0" w:space="0" w:color="auto"/>
          </w:divBdr>
        </w:div>
        <w:div w:id="31225841">
          <w:marLeft w:val="0"/>
          <w:marRight w:val="0"/>
          <w:marTop w:val="0"/>
          <w:marBottom w:val="0"/>
          <w:divBdr>
            <w:top w:val="none" w:sz="0" w:space="0" w:color="auto"/>
            <w:left w:val="none" w:sz="0" w:space="0" w:color="auto"/>
            <w:bottom w:val="none" w:sz="0" w:space="0" w:color="auto"/>
            <w:right w:val="none" w:sz="0" w:space="0" w:color="auto"/>
          </w:divBdr>
        </w:div>
        <w:div w:id="279653807">
          <w:marLeft w:val="0"/>
          <w:marRight w:val="0"/>
          <w:marTop w:val="0"/>
          <w:marBottom w:val="0"/>
          <w:divBdr>
            <w:top w:val="none" w:sz="0" w:space="0" w:color="auto"/>
            <w:left w:val="none" w:sz="0" w:space="0" w:color="auto"/>
            <w:bottom w:val="none" w:sz="0" w:space="0" w:color="auto"/>
            <w:right w:val="none" w:sz="0" w:space="0" w:color="auto"/>
          </w:divBdr>
        </w:div>
        <w:div w:id="616718815">
          <w:marLeft w:val="0"/>
          <w:marRight w:val="0"/>
          <w:marTop w:val="0"/>
          <w:marBottom w:val="0"/>
          <w:divBdr>
            <w:top w:val="none" w:sz="0" w:space="0" w:color="auto"/>
            <w:left w:val="none" w:sz="0" w:space="0" w:color="auto"/>
            <w:bottom w:val="none" w:sz="0" w:space="0" w:color="auto"/>
            <w:right w:val="none" w:sz="0" w:space="0" w:color="auto"/>
          </w:divBdr>
        </w:div>
        <w:div w:id="991324281">
          <w:marLeft w:val="0"/>
          <w:marRight w:val="0"/>
          <w:marTop w:val="0"/>
          <w:marBottom w:val="0"/>
          <w:divBdr>
            <w:top w:val="none" w:sz="0" w:space="0" w:color="auto"/>
            <w:left w:val="none" w:sz="0" w:space="0" w:color="auto"/>
            <w:bottom w:val="none" w:sz="0" w:space="0" w:color="auto"/>
            <w:right w:val="none" w:sz="0" w:space="0" w:color="auto"/>
          </w:divBdr>
        </w:div>
        <w:div w:id="496578255">
          <w:marLeft w:val="0"/>
          <w:marRight w:val="0"/>
          <w:marTop w:val="0"/>
          <w:marBottom w:val="0"/>
          <w:divBdr>
            <w:top w:val="none" w:sz="0" w:space="0" w:color="auto"/>
            <w:left w:val="none" w:sz="0" w:space="0" w:color="auto"/>
            <w:bottom w:val="none" w:sz="0" w:space="0" w:color="auto"/>
            <w:right w:val="none" w:sz="0" w:space="0" w:color="auto"/>
          </w:divBdr>
        </w:div>
        <w:div w:id="163023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61BB4"/>
    <w:rsid w:val="004E208B"/>
    <w:rsid w:val="00761BB4"/>
    <w:rsid w:val="008F217B"/>
    <w:rsid w:val="00A03FC3"/>
    <w:rsid w:val="00D64BDE"/>
    <w:rsid w:val="00E524F4"/>
    <w:rsid w:val="00EF643A"/>
    <w:rsid w:val="00F53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F8669782424A1D88C8FA4741F5BC13">
    <w:name w:val="EEF8669782424A1D88C8FA4741F5BC13"/>
    <w:rsid w:val="00761BB4"/>
  </w:style>
  <w:style w:type="paragraph" w:customStyle="1" w:styleId="E109C562E6FC473398DEA7B22774BAF4">
    <w:name w:val="E109C562E6FC473398DEA7B22774BAF4"/>
    <w:rsid w:val="00761BB4"/>
  </w:style>
  <w:style w:type="paragraph" w:customStyle="1" w:styleId="E5F5C25293AE46D3850CF1B4B83E69F7">
    <w:name w:val="E5F5C25293AE46D3850CF1B4B83E69F7"/>
    <w:rsid w:val="00761B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1862</Words>
  <Characters>10242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Acta de la Asamblea General</vt:lpstr>
    </vt:vector>
  </TitlesOfParts>
  <Company>ASOCIACIÓN DEMOS</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Asamblea General Ordinaria</dc:title>
  <dc:subject>16 de marzo 2016</dc:subject>
  <dc:creator>Laura Casanova Martín</dc:creator>
  <cp:lastModifiedBy>Nanana Nonono</cp:lastModifiedBy>
  <cp:revision>5</cp:revision>
  <cp:lastPrinted>2015-11-20T11:23:00Z</cp:lastPrinted>
  <dcterms:created xsi:type="dcterms:W3CDTF">2016-03-19T10:08:00Z</dcterms:created>
  <dcterms:modified xsi:type="dcterms:W3CDTF">2016-08-13T20:01:00Z</dcterms:modified>
</cp:coreProperties>
</file>